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59</w:t>
      </w:r>
    </w:p>
    <w:p>
      <w:pPr>
        <w:spacing w:line="360" w:lineRule="auto"/>
        <w:jc w:val="center"/>
        <w:rPr>
          <w:rFonts w:hint="eastAsia" w:ascii="Times New Roman" w:hAnsi="Times New Roman" w:eastAsia="宋体"/>
          <w:b/>
          <w:sz w:val="52"/>
          <w:szCs w:val="52"/>
          <w:lang w:val="en-US" w:eastAsia="zh-CN"/>
        </w:rPr>
      </w:pPr>
      <w:r>
        <w:rPr>
          <w:rFonts w:hint="eastAsia" w:ascii="Times New Roman" w:hAnsi="Times New Roman"/>
          <w:bCs/>
          <w:sz w:val="52"/>
          <w:szCs w:val="52"/>
          <w:u w:val="single"/>
        </w:rPr>
        <w:t>原妇幼医院临街商业装修改造项目--材料采购项目</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9</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rPr>
        <w:t>原妇幼医院临街商业装修改造项目--材料采购项目</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59</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rPr>
        <w:t>原妇幼医院临街商业装修改造项目--材料采购项目</w:t>
      </w:r>
      <w:r>
        <w:rPr>
          <w:rFonts w:hint="eastAsia" w:ascii="Times New Roman" w:hAnsi="Times New Roman"/>
          <w:bCs/>
          <w:sz w:val="24"/>
          <w:lang w:eastAsia="zh-CN"/>
        </w:rPr>
        <w:t>。</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FF0000"/>
          <w:sz w:val="24"/>
          <w:u w:val="single"/>
        </w:rPr>
      </w:pPr>
      <w:r>
        <w:rPr>
          <w:rFonts w:hint="eastAsia" w:ascii="Times New Roman" w:hAnsi="Times New Roman"/>
          <w:color w:val="FF0000"/>
          <w:sz w:val="24"/>
          <w:u w:val="single"/>
          <w:lang w:val="en-US" w:eastAsia="zh-CN"/>
        </w:rPr>
        <w:t>最高限价：</w:t>
      </w:r>
      <w:r>
        <w:rPr>
          <w:rFonts w:hint="eastAsia" w:ascii="Times New Roman" w:hAnsi="Times New Roman"/>
          <w:color w:val="FF0000"/>
          <w:sz w:val="24"/>
          <w:u w:val="single"/>
        </w:rPr>
        <w:t>本次询价最高限价为</w:t>
      </w:r>
      <w:r>
        <w:rPr>
          <w:rFonts w:hint="eastAsia" w:ascii="Times New Roman" w:hAnsi="Times New Roman"/>
          <w:color w:val="FF0000"/>
          <w:sz w:val="24"/>
          <w:u w:val="single"/>
          <w:lang w:val="en-US" w:eastAsia="zh-CN"/>
        </w:rPr>
        <w:t>16.5</w:t>
      </w:r>
      <w:r>
        <w:rPr>
          <w:rFonts w:hint="eastAsia" w:ascii="Times New Roman" w:hAnsi="Times New Roman"/>
          <w:color w:val="FF0000"/>
          <w:sz w:val="24"/>
          <w:u w:val="single"/>
        </w:rPr>
        <w:t>万元，以每种</w:t>
      </w:r>
      <w:r>
        <w:rPr>
          <w:rFonts w:hint="eastAsia" w:ascii="Times New Roman" w:hAnsi="Times New Roman"/>
          <w:color w:val="FF0000"/>
          <w:sz w:val="24"/>
          <w:u w:val="single"/>
          <w:lang w:val="en-US" w:eastAsia="zh-CN"/>
        </w:rPr>
        <w:t>材料</w:t>
      </w:r>
      <w:r>
        <w:rPr>
          <w:rFonts w:hint="eastAsia" w:ascii="Times New Roman" w:hAnsi="Times New Roman"/>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color w:val="FF0000"/>
          <w:sz w:val="24"/>
          <w:u w:val="single"/>
        </w:rPr>
        <w:t>以实际交货数量进行结算。</w:t>
      </w:r>
      <w:bookmarkStart w:id="62" w:name="_GoBack"/>
      <w:bookmarkEnd w:id="62"/>
    </w:p>
    <w:p>
      <w:pPr>
        <w:spacing w:line="360" w:lineRule="auto"/>
        <w:ind w:firstLine="482" w:firstLineChars="200"/>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eastAsia="宋体" w:cs="Times New Roman"/>
          <w:sz w:val="24"/>
        </w:rPr>
        <w:t>项目位于攀枝花市东区炳草岗大街</w:t>
      </w:r>
      <w:r>
        <w:rPr>
          <w:rFonts w:hint="eastAsia" w:ascii="Times New Roman" w:hAnsi="Times New Roman" w:eastAsia="宋体" w:cs="Times New Roman"/>
          <w:sz w:val="24"/>
          <w:lang w:val="en-US" w:eastAsia="zh-CN"/>
        </w:rPr>
        <w:t>305号。本次</w:t>
      </w:r>
      <w:r>
        <w:rPr>
          <w:rFonts w:hint="eastAsia" w:ascii="Times New Roman" w:hAnsi="Times New Roman" w:eastAsia="宋体" w:cs="Times New Roman"/>
          <w:sz w:val="24"/>
          <w:lang w:eastAsia="zh-CN"/>
        </w:rPr>
        <w:t>拟</w:t>
      </w:r>
      <w:r>
        <w:rPr>
          <w:rFonts w:hint="eastAsia" w:ascii="Times New Roman" w:hAnsi="Times New Roman" w:eastAsia="宋体" w:cs="Times New Roman"/>
          <w:sz w:val="24"/>
          <w:lang w:val="en-US" w:eastAsia="zh-CN"/>
        </w:rPr>
        <w:t>改造</w:t>
      </w:r>
      <w:r>
        <w:rPr>
          <w:rFonts w:hint="eastAsia" w:ascii="Times New Roman" w:hAnsi="Times New Roman" w:eastAsia="宋体" w:cs="Times New Roman"/>
          <w:sz w:val="24"/>
          <w:lang w:eastAsia="zh-CN"/>
        </w:rPr>
        <w:t>临街商业资产</w:t>
      </w:r>
      <w:r>
        <w:rPr>
          <w:rFonts w:hint="eastAsia" w:ascii="Times New Roman" w:hAnsi="Times New Roman" w:eastAsia="宋体" w:cs="Times New Roman"/>
          <w:sz w:val="24"/>
          <w:lang w:val="en-US" w:eastAsia="zh-CN"/>
        </w:rPr>
        <w:t>共计4处(室外附属工程主要改造强电部分)</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改造总建筑面积</w:t>
      </w:r>
      <w:r>
        <w:rPr>
          <w:rFonts w:hint="eastAsia" w:ascii="Times New Roman" w:hAnsi="Times New Roman" w:eastAsia="宋体" w:cs="Times New Roman"/>
          <w:sz w:val="24"/>
        </w:rPr>
        <w:t>约</w:t>
      </w:r>
      <w:r>
        <w:rPr>
          <w:rFonts w:hint="eastAsia" w:ascii="Times New Roman" w:hAnsi="Times New Roman" w:eastAsia="宋体" w:cs="Times New Roman"/>
          <w:sz w:val="24"/>
          <w:lang w:val="en-US" w:eastAsia="zh-CN"/>
        </w:rPr>
        <w:t>873㎡</w:t>
      </w:r>
      <w:r>
        <w:rPr>
          <w:rFonts w:hint="eastAsia" w:ascii="Times New Roman" w:hAnsi="Times New Roman"/>
          <w:sz w:val="24"/>
        </w:rPr>
        <w:t>主</w:t>
      </w:r>
      <w:r>
        <w:rPr>
          <w:rFonts w:hint="eastAsia" w:ascii="Times New Roman" w:hAnsi="Times New Roman"/>
          <w:sz w:val="24"/>
          <w:lang w:eastAsia="zh-CN"/>
        </w:rPr>
        <w:t>，</w:t>
      </w:r>
      <w:r>
        <w:rPr>
          <w:rFonts w:hint="eastAsia" w:ascii="Times New Roman" w:hAnsi="Times New Roman"/>
          <w:sz w:val="24"/>
        </w:rPr>
        <w:t>要依据现有空置区域进行装修改造</w:t>
      </w:r>
      <w:r>
        <w:rPr>
          <w:rFonts w:hint="eastAsia" w:ascii="Times New Roman" w:hAnsi="Times New Roman"/>
          <w:spacing w:val="-4"/>
          <w:sz w:val="24"/>
        </w:rPr>
        <w:t>，现需采购一批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5</w:t>
      </w:r>
      <w:r>
        <w:rPr>
          <w:rFonts w:hint="eastAsia" w:ascii="Times New Roman" w:hAnsi="Times New Roman"/>
          <w:sz w:val="24"/>
        </w:rPr>
        <w:t>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9</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14</w:t>
      </w:r>
      <w:r>
        <w:rPr>
          <w:rFonts w:ascii="Times New Roman" w:hAnsi="Times New Roman"/>
          <w:b/>
          <w:bCs/>
          <w:color w:val="FF0000"/>
          <w:sz w:val="24"/>
          <w:u w:val="single"/>
        </w:rPr>
        <w:t>日</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:00至202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9</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18</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09</w:t>
      </w:r>
      <w:r>
        <w:rPr>
          <w:rFonts w:ascii="Times New Roman" w:hAnsi="Times New Roman"/>
          <w:b/>
          <w:bCs/>
          <w:color w:val="FF0000"/>
          <w:sz w:val="24"/>
          <w:u w:val="single"/>
        </w:rPr>
        <w:t>:</w:t>
      </w:r>
      <w:r>
        <w:rPr>
          <w:rFonts w:hint="eastAsia" w:ascii="Times New Roman" w:hAnsi="Times New Roman"/>
          <w:b/>
          <w:bCs/>
          <w:color w:val="FF0000"/>
          <w:sz w:val="24"/>
          <w:u w:val="single"/>
          <w:lang w:val="en-US" w:eastAsia="zh-CN"/>
        </w:rPr>
        <w:t>0</w:t>
      </w:r>
      <w:r>
        <w:rPr>
          <w:rFonts w:ascii="Times New Roman" w:hAnsi="Times New Roman"/>
          <w:b/>
          <w:bCs/>
          <w:color w:val="FF0000"/>
          <w:sz w:val="24"/>
          <w:u w:val="single"/>
        </w:rPr>
        <w:t>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val="0"/>
          <w:bCs/>
          <w:sz w:val="24"/>
        </w:rPr>
        <w:t>：</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9</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18</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09</w:t>
      </w:r>
      <w:r>
        <w:rPr>
          <w:rFonts w:ascii="Times New Roman" w:hAnsi="Times New Roman"/>
          <w:b/>
          <w:bCs/>
          <w:color w:val="FF0000"/>
          <w:sz w:val="24"/>
          <w:u w:val="single"/>
        </w:rPr>
        <w:t>:</w:t>
      </w:r>
      <w:r>
        <w:rPr>
          <w:rFonts w:hint="eastAsia" w:ascii="Times New Roman" w:hAnsi="Times New Roman"/>
          <w:b/>
          <w:bCs/>
          <w:color w:val="FF0000"/>
          <w:sz w:val="24"/>
          <w:u w:val="single"/>
          <w:lang w:val="en-US" w:eastAsia="zh-CN"/>
        </w:rPr>
        <w:t>0</w:t>
      </w:r>
      <w:r>
        <w:rPr>
          <w:rFonts w:ascii="Times New Roman" w:hAnsi="Times New Roman"/>
          <w:b/>
          <w:bCs/>
          <w:color w:val="FF0000"/>
          <w:sz w:val="24"/>
          <w:u w:val="single"/>
        </w:rPr>
        <w:t>0</w:t>
      </w:r>
      <w:r>
        <w:rPr>
          <w:rFonts w:ascii="Times New Roman" w:hAnsi="Times New Roman"/>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16.5</w:t>
            </w:r>
            <w:r>
              <w:rPr>
                <w:rFonts w:hint="eastAsia" w:ascii="Times New Roman" w:hAnsi="Times New Roman"/>
                <w:b/>
                <w:bCs/>
                <w:color w:val="FF0000"/>
                <w:sz w:val="24"/>
                <w:u w:val="single"/>
              </w:rPr>
              <w:t>万元，以每种</w:t>
            </w:r>
            <w:r>
              <w:rPr>
                <w:rFonts w:hint="eastAsia" w:ascii="Times New Roman" w:hAnsi="Times New Roman"/>
                <w:b/>
                <w:bCs/>
                <w:color w:val="FF0000"/>
                <w:sz w:val="24"/>
                <w:u w:val="single"/>
                <w:lang w:val="en-US" w:eastAsia="zh-CN"/>
              </w:rPr>
              <w:t>材料</w:t>
            </w:r>
            <w:r>
              <w:rPr>
                <w:rFonts w:hint="eastAsia" w:ascii="Times New Roman" w:hAnsi="Times New Roman"/>
                <w:b/>
                <w:bCs/>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eastAsia="宋体" w:cs="Times New Roman"/>
                <w:b/>
                <w:bCs/>
                <w:color w:val="FF0000"/>
                <w:sz w:val="24"/>
                <w:u w:val="single"/>
              </w:rPr>
              <w:t>以实际交货数量进行结算。</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183582232"/>
      <w:bookmarkStart w:id="46" w:name="_Toc183682369"/>
      <w:bookmarkStart w:id="47" w:name="_Toc217446057"/>
      <w:r>
        <w:rPr>
          <w:rFonts w:hint="eastAsia" w:ascii="宋体" w:hAnsi="宋体"/>
          <w:sz w:val="24"/>
        </w:rPr>
        <w:t>1、需求清单</w:t>
      </w:r>
    </w:p>
    <w:tbl>
      <w:tblPr>
        <w:tblpPr w:leftFromText="180" w:rightFromText="180" w:vertAnchor="text" w:horzAnchor="page" w:tblpX="187" w:tblpY="561"/>
        <w:tblOverlap w:val="never"/>
        <w:tblW w:w="11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8"/>
        <w:gridCol w:w="1606"/>
        <w:gridCol w:w="2736"/>
        <w:gridCol w:w="523"/>
        <w:gridCol w:w="756"/>
        <w:gridCol w:w="658"/>
        <w:gridCol w:w="1068"/>
        <w:gridCol w:w="929"/>
        <w:gridCol w:w="1051"/>
        <w:gridCol w:w="1035"/>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801"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原妇幼医院临街商业装修改造项目--材料采购项目  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名称</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型号</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品牌</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不含税单价（元）</w:t>
            </w:r>
          </w:p>
        </w:tc>
        <w:tc>
          <w:tcPr>
            <w:tcW w:w="1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税率（%）</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含税单价（元）</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小计（元）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电力电缆</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WDZ-YJ(F)E-(4X95+1X50)mm2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电力电缆</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YJV-(4X25+1X16)mm2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BV线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BV-6mm2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2895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电力电缆</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YJV(YJV-5X16)mm2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电力电缆</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YJV-4X35+16mm2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管内配线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BV-4mm2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管内配线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BV-2.5mm2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电气配线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ZRNH-RVS-(2x1.5)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NHBV线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2.5mm2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电力电缆头</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WDZ-YJ(F)E-(4X95+1X50)mm2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电气配管</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SC50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电气配管</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SC100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配电箱</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ALZ</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配置达到系统图要求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配电箱</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AL4</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配置达到系统图要求，且安装利旧电表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配电箱</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AL3</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配置达到系统图要求，且安装利旧电表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配电箱</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AL2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配置达到系统图要求，且安装利旧电表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配电箱</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AL1</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配置达到系统图要求，且安装利旧电表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瓷蹲式大便器(带水箱及配件)</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洗手盆混合水龙头</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灭火器</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ABC4</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灭火器放置箱</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截止阀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DN15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不锈钢水龙头</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防滑地砖</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600X600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墙砖</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300X600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防滑地砖</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300X300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防滑地砖</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800×800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w:t>
            </w:r>
          </w:p>
        </w:tc>
        <w:tc>
          <w:tcPr>
            <w:tcW w:w="189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LED吸顶灯(24w)</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30</w:t>
            </w:r>
          </w:p>
        </w:tc>
        <w:tc>
          <w:tcPr>
            <w:tcW w:w="189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电热水器</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w:t>
            </w:r>
          </w:p>
        </w:tc>
        <w:tc>
          <w:tcPr>
            <w:tcW w:w="189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LED吸顶灯(12W)带感应</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w:t>
            </w:r>
          </w:p>
        </w:tc>
        <w:tc>
          <w:tcPr>
            <w:tcW w:w="189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普通斜五孔插座</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w:t>
            </w:r>
          </w:p>
        </w:tc>
        <w:tc>
          <w:tcPr>
            <w:tcW w:w="189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应急照明吸顶灯</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34</w:t>
            </w:r>
          </w:p>
        </w:tc>
        <w:tc>
          <w:tcPr>
            <w:tcW w:w="189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空调插座</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35</w:t>
            </w:r>
          </w:p>
        </w:tc>
        <w:tc>
          <w:tcPr>
            <w:tcW w:w="189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LED疏散指示灯</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36</w:t>
            </w:r>
          </w:p>
        </w:tc>
        <w:tc>
          <w:tcPr>
            <w:tcW w:w="189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明装灯开关</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37</w:t>
            </w:r>
          </w:p>
        </w:tc>
        <w:tc>
          <w:tcPr>
            <w:tcW w:w="189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多信息复合标志灯(集中蓄电池)</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38</w:t>
            </w:r>
          </w:p>
        </w:tc>
        <w:tc>
          <w:tcPr>
            <w:tcW w:w="189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LED安全出口指示灯</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39</w:t>
            </w:r>
          </w:p>
        </w:tc>
        <w:tc>
          <w:tcPr>
            <w:tcW w:w="189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防水防尘灯</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40</w:t>
            </w:r>
          </w:p>
        </w:tc>
        <w:tc>
          <w:tcPr>
            <w:tcW w:w="189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排气扇</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乳胶漆(室内)</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金属氟碳漆(外墙)</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43</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钢质门</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厕所玻璃门</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塑钢中控玻璃窗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卫生间成品隔断</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47</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空开C16(1p/2p)</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空开C25(1p/2p)</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49</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空开C32(1p/2p)</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50</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空开C40(1p/2p)</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合计：</w:t>
            </w:r>
          </w:p>
        </w:tc>
        <w:tc>
          <w:tcPr>
            <w:tcW w:w="9401"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合计：不含税总价      元；税率   %，含税总价      元。</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报价单位：</w:t>
            </w:r>
          </w:p>
        </w:tc>
        <w:tc>
          <w:tcPr>
            <w:tcW w:w="9401" w:type="dxa"/>
            <w:gridSpan w:val="9"/>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r>
    </w:tbl>
    <w:p>
      <w:pPr>
        <w:pStyle w:val="2"/>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eastAsia="宋体" w:cs="Times New Roman"/>
          <w:b/>
          <w:bCs/>
          <w:sz w:val="24"/>
        </w:rPr>
        <w:t>攀枝花市东区炳草岗大街</w:t>
      </w:r>
      <w:r>
        <w:rPr>
          <w:rFonts w:hint="eastAsia" w:eastAsia="宋体" w:cs="Times New Roman"/>
          <w:b/>
          <w:bCs/>
          <w:sz w:val="24"/>
          <w:lang w:val="en-US" w:eastAsia="zh-CN"/>
        </w:rPr>
        <w:t>305号指定地点</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11832144"/>
      <w:bookmarkStart w:id="52" w:name="_Toc96446261"/>
      <w:bookmarkStart w:id="53" w:name="_Toc11764033"/>
      <w:bookmarkStart w:id="54" w:name="_Toc13564302"/>
      <w:bookmarkStart w:id="55" w:name="_Toc94345768"/>
      <w:bookmarkStart w:id="56" w:name="_Toc96761122"/>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pPr w:leftFromText="180" w:rightFromText="180" w:vertAnchor="text" w:horzAnchor="page" w:tblpX="187" w:tblpY="561"/>
        <w:tblOverlap w:val="never"/>
        <w:tblW w:w="11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606"/>
        <w:gridCol w:w="2736"/>
        <w:gridCol w:w="523"/>
        <w:gridCol w:w="756"/>
        <w:gridCol w:w="658"/>
        <w:gridCol w:w="1068"/>
        <w:gridCol w:w="929"/>
        <w:gridCol w:w="1051"/>
        <w:gridCol w:w="1035"/>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01"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原妇幼医院临街商业装修改造项目--材料采购项目  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不含税单价（元）</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含税单价（元）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电力电缆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WDZ-YJ(F)E-(4X95+1X50)mm2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电力电缆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YJV-(4X25+1X16)mm2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BV线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BV-6mm2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电力电缆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YJV(YJV-5X16)mm2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电力电缆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YJV-4X35+16mm2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管内配线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BV-4mm2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管内配线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BV-2.5mm2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电气配线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ZRNH-RVS-(2x1.5)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NHBV线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电力电缆头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WDZ-YJ(F)E-(4X95+1X50)mm2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电气配管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SC50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电气配管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SC100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配电箱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ALZ</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配置达到系统图要求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配电箱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AL4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配置达到系统图要求，且安装利旧电表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配电箱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AL3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配置达到系统图要求，且安装利旧电表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配电箱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AL2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配置达到系统图要求，且安装利旧电表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配电箱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AL1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配置达到系统图要求，且安装利旧电表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瓷蹲式大便器(带水箱及配件)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洗手盆混合水龙头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灭火器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ABC4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灭火器放置箱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截止阀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DN15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不锈钢水龙头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防滑地砖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600X600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墙砖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300X600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防滑地砖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300X300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防滑地砖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800×800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LED吸顶灯(24w)</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电热水器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LED吸顶灯(12W)带感应</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普通斜五孔插座</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应急照明吸顶灯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空调插座</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LED疏散指示灯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明装灯开关</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多信息复合标志灯(集中蓄电池)</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LED安全出口指示灯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防水防尘灯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排气扇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乳胶漆(室内)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金属氟碳漆(外墙)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钢质门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厕所玻璃门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塑钢中控玻璃窗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卫生间成品隔断</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空开C16(1p/2p)</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空开C25(1p/2p)</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空开C32(1p/2p)</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空开C40(1p/2p)</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94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94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highlight w:val="yellow"/>
              </w:rPr>
            </w:pPr>
            <w:r>
              <w:rPr>
                <w:rFonts w:hint="eastAsia"/>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标准分</w:t>
            </w:r>
            <w:r>
              <w:rPr>
                <w:rFonts w:hint="eastAsia"/>
                <w:b/>
                <w:bCs/>
              </w:rPr>
              <w:t>。</w:t>
            </w:r>
            <w:r>
              <w:rPr>
                <w:rFonts w:hint="eastAsia"/>
                <w:b/>
                <w:bCs/>
                <w:lang w:val="en-US" w:eastAsia="zh-CN"/>
              </w:rPr>
              <w:t>电气材料标准分30分，其他材料标准分20分。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黑体" w:hAnsi="黑体" w:eastAsia="黑体"/>
          <w:sz w:val="44"/>
          <w:szCs w:val="44"/>
        </w:rPr>
      </w:pPr>
      <w:r>
        <w:rPr>
          <w:rFonts w:hint="eastAsia" w:ascii="黑体" w:hAnsi="黑体" w:eastAsia="黑体"/>
          <w:sz w:val="44"/>
          <w:szCs w:val="44"/>
        </w:rPr>
        <w:t>原妇幼医院临街商业装修改造项目--</w:t>
      </w:r>
    </w:p>
    <w:p>
      <w:pPr>
        <w:spacing w:line="360" w:lineRule="auto"/>
        <w:jc w:val="center"/>
        <w:rPr>
          <w:rFonts w:hint="eastAsia" w:ascii="宋体" w:hAnsi="宋体"/>
          <w:sz w:val="24"/>
        </w:rPr>
      </w:pPr>
      <w:r>
        <w:rPr>
          <w:rFonts w:hint="eastAsia" w:ascii="黑体" w:hAnsi="黑体" w:eastAsia="黑体"/>
          <w:sz w:val="44"/>
          <w:szCs w:val="44"/>
        </w:rPr>
        <w:t>材料采购项目</w:t>
      </w:r>
      <w:r>
        <w:rPr>
          <w:rFonts w:hint="eastAsia" w:ascii="黑体" w:hAnsi="黑体" w:eastAsia="黑体"/>
          <w:sz w:val="44"/>
          <w:szCs w:val="44"/>
          <w:lang w:val="en-US" w:eastAsia="zh-CN"/>
        </w:rPr>
        <w:t xml:space="preserve">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rPr>
        <w:t>原妇幼医院临街商业装修改造项目</w:t>
      </w:r>
      <w:r>
        <w:rPr>
          <w:rFonts w:hint="eastAsia" w:ascii="宋体" w:hAnsi="宋体"/>
          <w:sz w:val="24"/>
          <w:u w:val="single"/>
          <w:lang w:val="en-US" w:eastAsia="zh-CN"/>
        </w:rPr>
        <w:t xml:space="preserve">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四川省攀枝花市东区三线大道北段118号2栋</w:t>
      </w:r>
      <w:r>
        <w:rPr>
          <w:rFonts w:hint="eastAsia"/>
          <w:sz w:val="24"/>
          <w:u w:val="single" w:color="000000"/>
          <w:lang w:val="en-US" w:eastAsia="zh-CN"/>
        </w:rPr>
        <w:t>13层、16层半层</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pPr w:leftFromText="180" w:rightFromText="180" w:vertAnchor="text" w:horzAnchor="page" w:tblpX="187" w:tblpY="561"/>
        <w:tblOverlap w:val="never"/>
        <w:tblW w:w="11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606"/>
        <w:gridCol w:w="2736"/>
        <w:gridCol w:w="523"/>
        <w:gridCol w:w="756"/>
        <w:gridCol w:w="658"/>
        <w:gridCol w:w="1068"/>
        <w:gridCol w:w="929"/>
        <w:gridCol w:w="1051"/>
        <w:gridCol w:w="1035"/>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01"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原妇幼医院临街商业装修改造项目--材料采购项目  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不含税单价（元）</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含税单价（元）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电力电缆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WDZ-YJ(F)E-(4X95+1X50)mm2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电力电缆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YJV-(4X25+1X16)mm2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BV线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BV-6mm2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电力电缆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YJV(YJV-5X16)mm2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电力电缆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YJV-4X35+16mm2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管内配线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BV-4mm2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管内配线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BV-2.5mm2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电气配线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ZRNH-RVS-(2x1.5)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NHBV线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电力电缆头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WDZ-YJ(F)E-(4X95+1X50)mm2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电气配管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SC50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电气配管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SC100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配电箱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ALZ</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配置达到系统图要求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配电箱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AL4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配置达到系统图要求，且安装利旧电表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配电箱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AL3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配置达到系统图要求，且安装利旧电表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配电箱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AL2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配置达到系统图要求，且安装利旧电表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配电箱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AL1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配置达到系统图要求，且安装利旧电表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瓷蹲式大便器(带水箱及配件)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洗手盆混合水龙头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灭火器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ABC4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灭火器放置箱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截止阀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DN15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不锈钢水龙头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防滑地砖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600X600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墙砖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300X600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防滑地砖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300X300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防滑地砖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800×800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LED吸顶灯(24w)</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电热水器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LED吸顶灯(12W)带感应</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普通斜五孔插座</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应急照明吸顶灯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空调插座</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LED疏散指示灯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明装灯开关</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多信息复合标志灯(集中蓄电池)</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LED安全出口指示灯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防水防尘灯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排气扇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乳胶漆(室内)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金属氟碳漆(外墙)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钢质门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厕所玻璃门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塑钢中控玻璃窗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卫生间成品隔断</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空开C16(1p/2p)</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空开C25(1p/2p)</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空开C32(1p/2p)</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空开C40(1p/2p)</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94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94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3CA17F4"/>
    <w:rsid w:val="04065188"/>
    <w:rsid w:val="04131BA8"/>
    <w:rsid w:val="049B6EAD"/>
    <w:rsid w:val="0696086E"/>
    <w:rsid w:val="075935F4"/>
    <w:rsid w:val="07E332FF"/>
    <w:rsid w:val="07FC173B"/>
    <w:rsid w:val="08314CF2"/>
    <w:rsid w:val="09C845C0"/>
    <w:rsid w:val="09DD1360"/>
    <w:rsid w:val="0C3F0755"/>
    <w:rsid w:val="0E09534C"/>
    <w:rsid w:val="0E466A71"/>
    <w:rsid w:val="10B1300C"/>
    <w:rsid w:val="11556A4D"/>
    <w:rsid w:val="130C6140"/>
    <w:rsid w:val="13482467"/>
    <w:rsid w:val="16813312"/>
    <w:rsid w:val="17681DB3"/>
    <w:rsid w:val="18661881"/>
    <w:rsid w:val="18A14941"/>
    <w:rsid w:val="18B97D11"/>
    <w:rsid w:val="18E37943"/>
    <w:rsid w:val="1BA109F0"/>
    <w:rsid w:val="1C0138BF"/>
    <w:rsid w:val="1D6F437D"/>
    <w:rsid w:val="1D920A05"/>
    <w:rsid w:val="1F72088A"/>
    <w:rsid w:val="1FD55B0C"/>
    <w:rsid w:val="1FDD64D9"/>
    <w:rsid w:val="20112FE8"/>
    <w:rsid w:val="207B4905"/>
    <w:rsid w:val="20EC75B1"/>
    <w:rsid w:val="21821CC3"/>
    <w:rsid w:val="21F01AD7"/>
    <w:rsid w:val="225D1E12"/>
    <w:rsid w:val="22811BC0"/>
    <w:rsid w:val="24101808"/>
    <w:rsid w:val="250F2FA2"/>
    <w:rsid w:val="26E26AAC"/>
    <w:rsid w:val="2A4C6D92"/>
    <w:rsid w:val="2B147E30"/>
    <w:rsid w:val="2B8613F2"/>
    <w:rsid w:val="2C6F1319"/>
    <w:rsid w:val="2F032177"/>
    <w:rsid w:val="2F794705"/>
    <w:rsid w:val="308C05DF"/>
    <w:rsid w:val="31606055"/>
    <w:rsid w:val="31CF5279"/>
    <w:rsid w:val="32492AC3"/>
    <w:rsid w:val="334B2928"/>
    <w:rsid w:val="33CF758C"/>
    <w:rsid w:val="371807ED"/>
    <w:rsid w:val="38820ABF"/>
    <w:rsid w:val="390F0422"/>
    <w:rsid w:val="39CF4C1E"/>
    <w:rsid w:val="3AB24230"/>
    <w:rsid w:val="3DB17760"/>
    <w:rsid w:val="3FCE0E18"/>
    <w:rsid w:val="3FDA0DE9"/>
    <w:rsid w:val="43290B76"/>
    <w:rsid w:val="43947AC8"/>
    <w:rsid w:val="44666B79"/>
    <w:rsid w:val="45D56FCB"/>
    <w:rsid w:val="460F771A"/>
    <w:rsid w:val="490C7F41"/>
    <w:rsid w:val="49B900A4"/>
    <w:rsid w:val="4B553B41"/>
    <w:rsid w:val="4BCD7E5B"/>
    <w:rsid w:val="4C7F728B"/>
    <w:rsid w:val="4DB50BA7"/>
    <w:rsid w:val="4E8A6653"/>
    <w:rsid w:val="50FB3D29"/>
    <w:rsid w:val="523C3645"/>
    <w:rsid w:val="526C3AC7"/>
    <w:rsid w:val="53A33E25"/>
    <w:rsid w:val="56310FE7"/>
    <w:rsid w:val="579D445B"/>
    <w:rsid w:val="58347A0F"/>
    <w:rsid w:val="59F120D7"/>
    <w:rsid w:val="5A897643"/>
    <w:rsid w:val="5AD84501"/>
    <w:rsid w:val="5B3B6B74"/>
    <w:rsid w:val="5B3E5B74"/>
    <w:rsid w:val="5B822014"/>
    <w:rsid w:val="5EE054CC"/>
    <w:rsid w:val="629C5896"/>
    <w:rsid w:val="62AB0677"/>
    <w:rsid w:val="636E5628"/>
    <w:rsid w:val="638A4F49"/>
    <w:rsid w:val="63F91396"/>
    <w:rsid w:val="65E7115D"/>
    <w:rsid w:val="6AB4327C"/>
    <w:rsid w:val="6AF41D54"/>
    <w:rsid w:val="6DAC7479"/>
    <w:rsid w:val="6DC45FEC"/>
    <w:rsid w:val="6FB76088"/>
    <w:rsid w:val="70DA234C"/>
    <w:rsid w:val="73BC349A"/>
    <w:rsid w:val="742E5726"/>
    <w:rsid w:val="78FA19E0"/>
    <w:rsid w:val="7A676550"/>
    <w:rsid w:val="7B09415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18872</Words>
  <Characters>20425</Characters>
  <Lines>154</Lines>
  <Paragraphs>43</Paragraphs>
  <TotalTime>4</TotalTime>
  <ScaleCrop>false</ScaleCrop>
  <LinksUpToDate>false</LinksUpToDate>
  <CharactersWithSpaces>23396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2024-09-14T01:17:34Z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