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ADA2" w14:textId="77777777" w:rsidR="00862A6A" w:rsidRPr="002D4B6E" w:rsidRDefault="00862A6A" w:rsidP="00862A6A">
      <w:pPr>
        <w:spacing w:line="560" w:lineRule="exact"/>
        <w:ind w:firstLineChars="200" w:firstLine="720"/>
        <w:jc w:val="center"/>
        <w:rPr>
          <w:rFonts w:ascii="等线" w:eastAsia="等线" w:hAnsi="等线" w:cs="等线" w:hint="eastAsia"/>
          <w:b/>
          <w:sz w:val="36"/>
          <w:szCs w:val="36"/>
        </w:rPr>
      </w:pPr>
      <w:r w:rsidRPr="002D4B6E">
        <w:rPr>
          <w:rFonts w:ascii="等线" w:eastAsia="等线" w:hAnsi="等线" w:cs="等线" w:hint="eastAsia"/>
          <w:b/>
          <w:sz w:val="36"/>
          <w:szCs w:val="36"/>
        </w:rPr>
        <w:t>询  价  函</w:t>
      </w:r>
    </w:p>
    <w:p w14:paraId="185DEB3B" w14:textId="77777777" w:rsidR="00862A6A" w:rsidRPr="002D4B6E" w:rsidRDefault="00862A6A" w:rsidP="00862A6A">
      <w:pPr>
        <w:spacing w:line="560" w:lineRule="exact"/>
        <w:ind w:firstLineChars="200" w:firstLine="560"/>
        <w:rPr>
          <w:rFonts w:ascii="等线" w:eastAsia="等线" w:hAnsi="等线" w:cs="等线" w:hint="eastAsia"/>
          <w:sz w:val="28"/>
          <w:szCs w:val="28"/>
          <w:u w:val="single"/>
        </w:rPr>
      </w:pPr>
    </w:p>
    <w:p w14:paraId="661605EE" w14:textId="77777777" w:rsidR="00862A6A" w:rsidRPr="002D4B6E" w:rsidRDefault="00862A6A" w:rsidP="00862A6A">
      <w:pPr>
        <w:spacing w:line="560" w:lineRule="exact"/>
        <w:ind w:firstLineChars="200" w:firstLine="560"/>
        <w:rPr>
          <w:rFonts w:ascii="等线" w:eastAsia="等线" w:hAnsi="等线" w:cs="等线" w:hint="eastAsia"/>
          <w:sz w:val="28"/>
          <w:szCs w:val="28"/>
          <w:u w:val="single"/>
        </w:rPr>
      </w:pPr>
    </w:p>
    <w:p w14:paraId="75EE70F2" w14:textId="77777777" w:rsidR="00862A6A" w:rsidRPr="002D4B6E" w:rsidRDefault="00862A6A" w:rsidP="00862A6A">
      <w:pPr>
        <w:spacing w:line="560" w:lineRule="exact"/>
        <w:ind w:firstLineChars="200" w:firstLine="560"/>
        <w:rPr>
          <w:rFonts w:ascii="等线" w:eastAsia="等线" w:hAnsi="等线" w:cs="等线" w:hint="eastAsia"/>
          <w:sz w:val="28"/>
          <w:szCs w:val="28"/>
          <w:u w:val="single"/>
        </w:rPr>
      </w:pPr>
    </w:p>
    <w:p w14:paraId="576FECEC" w14:textId="77777777" w:rsidR="00862A6A" w:rsidRPr="002D4B6E" w:rsidRDefault="00862A6A" w:rsidP="00862A6A">
      <w:pPr>
        <w:spacing w:line="560" w:lineRule="exact"/>
        <w:rPr>
          <w:rFonts w:ascii="等线" w:eastAsia="等线" w:hAnsi="等线" w:cs="等线" w:hint="eastAsia"/>
          <w:sz w:val="28"/>
          <w:szCs w:val="28"/>
          <w:u w:val="single"/>
        </w:rPr>
      </w:pPr>
      <w:r w:rsidRPr="002D4B6E">
        <w:rPr>
          <w:rFonts w:ascii="等线" w:eastAsia="等线" w:hAnsi="等线" w:cs="等线" w:hint="eastAsia"/>
          <w:sz w:val="28"/>
          <w:szCs w:val="28"/>
          <w:u w:val="single"/>
        </w:rPr>
        <w:t xml:space="preserve">               公司：</w:t>
      </w:r>
    </w:p>
    <w:p w14:paraId="7BE1010F" w14:textId="77777777" w:rsidR="00862A6A" w:rsidRPr="002D4B6E" w:rsidRDefault="00862A6A" w:rsidP="00862A6A">
      <w:pPr>
        <w:widowControl/>
        <w:spacing w:line="560" w:lineRule="exact"/>
        <w:ind w:firstLineChars="200" w:firstLine="560"/>
        <w:jc w:val="left"/>
        <w:rPr>
          <w:rFonts w:ascii="等线" w:eastAsia="等线" w:hAnsi="等线" w:cs="等线" w:hint="eastAsia"/>
          <w:sz w:val="28"/>
          <w:szCs w:val="28"/>
        </w:rPr>
      </w:pPr>
      <w:r w:rsidRPr="002D4B6E">
        <w:rPr>
          <w:rFonts w:ascii="等线" w:eastAsia="等线" w:hAnsi="等线" w:cs="等线" w:hint="eastAsia"/>
          <w:sz w:val="28"/>
          <w:szCs w:val="28"/>
        </w:rPr>
        <w:t>我单位拟对</w:t>
      </w:r>
      <w:r w:rsidRPr="002D4B6E">
        <w:rPr>
          <w:rFonts w:ascii="等线" w:eastAsia="等线" w:hAnsi="等线" w:cs="等线" w:hint="eastAsia"/>
          <w:sz w:val="28"/>
          <w:szCs w:val="28"/>
          <w:u w:val="single"/>
        </w:rPr>
        <w:t>云主机安全产品服务项目</w:t>
      </w:r>
      <w:r w:rsidRPr="002D4B6E">
        <w:rPr>
          <w:rFonts w:ascii="等线" w:eastAsia="等线" w:hAnsi="等线" w:cs="等线" w:hint="eastAsia"/>
          <w:sz w:val="28"/>
          <w:szCs w:val="28"/>
        </w:rPr>
        <w:t xml:space="preserve">进行询价采购，诚邀请贵单位按照要求，提供相应报价。 </w:t>
      </w:r>
    </w:p>
    <w:p w14:paraId="01F288CD"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采购要求详见价格函询文件。</w:t>
      </w:r>
    </w:p>
    <w:p w14:paraId="5076C6C3" w14:textId="77777777" w:rsidR="00862A6A" w:rsidRPr="002D4B6E" w:rsidRDefault="00862A6A" w:rsidP="00862A6A">
      <w:pPr>
        <w:spacing w:line="560" w:lineRule="exact"/>
        <w:ind w:firstLineChars="200" w:firstLine="560"/>
        <w:rPr>
          <w:rFonts w:ascii="等线" w:eastAsia="等线" w:hAnsi="等线" w:cs="等线" w:hint="eastAsia"/>
          <w:sz w:val="28"/>
          <w:szCs w:val="28"/>
        </w:rPr>
      </w:pPr>
    </w:p>
    <w:p w14:paraId="77B3F9B6" w14:textId="77777777" w:rsidR="00862A6A" w:rsidRPr="002D4B6E" w:rsidRDefault="00862A6A" w:rsidP="00862A6A">
      <w:pPr>
        <w:pStyle w:val="a0"/>
        <w:rPr>
          <w:rFonts w:hint="eastAsia"/>
        </w:rPr>
      </w:pPr>
    </w:p>
    <w:p w14:paraId="4E7FA7EA" w14:textId="3DEC4A78" w:rsidR="00862A6A" w:rsidRPr="002D4B6E" w:rsidRDefault="00862A6A" w:rsidP="00862A6A">
      <w:pPr>
        <w:widowControl/>
        <w:spacing w:line="560" w:lineRule="exact"/>
        <w:ind w:firstLineChars="200" w:firstLine="560"/>
        <w:jc w:val="left"/>
        <w:rPr>
          <w:rFonts w:ascii="等线" w:eastAsia="等线" w:hAnsi="等线" w:cs="等线" w:hint="eastAsia"/>
          <w:b/>
          <w:sz w:val="28"/>
          <w:szCs w:val="28"/>
        </w:rPr>
      </w:pPr>
      <w:r w:rsidRPr="002D4B6E">
        <w:rPr>
          <w:rFonts w:ascii="等线" w:eastAsia="等线" w:hAnsi="等线" w:cs="等线" w:hint="eastAsia"/>
          <w:sz w:val="28"/>
          <w:szCs w:val="28"/>
        </w:rPr>
        <w:t>询价截止时间为：</w:t>
      </w:r>
      <w:r w:rsidRPr="002D4B6E">
        <w:rPr>
          <w:rFonts w:ascii="等线" w:eastAsia="等线" w:hAnsi="等线" w:cs="等线" w:hint="eastAsia"/>
          <w:sz w:val="28"/>
          <w:szCs w:val="28"/>
          <w:u w:val="single"/>
        </w:rPr>
        <w:t xml:space="preserve"> </w:t>
      </w:r>
      <w:r w:rsidRPr="00A73BC7">
        <w:rPr>
          <w:rFonts w:ascii="等线" w:eastAsia="等线" w:hAnsi="等线" w:cs="等线" w:hint="eastAsia"/>
          <w:b/>
          <w:sz w:val="28"/>
          <w:szCs w:val="28"/>
          <w:u w:val="single"/>
        </w:rPr>
        <w:t>2024年</w:t>
      </w:r>
      <w:r w:rsidR="007E0E69">
        <w:rPr>
          <w:rFonts w:ascii="等线" w:eastAsia="等线" w:hAnsi="等线" w:cs="等线" w:hint="eastAsia"/>
          <w:b/>
          <w:sz w:val="28"/>
          <w:szCs w:val="28"/>
          <w:u w:val="single"/>
        </w:rPr>
        <w:t>9</w:t>
      </w:r>
      <w:r w:rsidRPr="00A73BC7">
        <w:rPr>
          <w:rFonts w:ascii="等线" w:eastAsia="等线" w:hAnsi="等线" w:cs="等线" w:hint="eastAsia"/>
          <w:b/>
          <w:sz w:val="28"/>
          <w:szCs w:val="28"/>
          <w:u w:val="single"/>
        </w:rPr>
        <w:t>月</w:t>
      </w:r>
      <w:r w:rsidR="007E0E69">
        <w:rPr>
          <w:rFonts w:ascii="等线" w:eastAsia="等线" w:hAnsi="等线" w:cs="等线" w:hint="eastAsia"/>
          <w:b/>
          <w:sz w:val="28"/>
          <w:szCs w:val="28"/>
          <w:u w:val="single"/>
        </w:rPr>
        <w:t>6</w:t>
      </w:r>
      <w:r w:rsidRPr="00A73BC7">
        <w:rPr>
          <w:rFonts w:ascii="等线" w:eastAsia="等线" w:hAnsi="等线" w:cs="等线" w:hint="eastAsia"/>
          <w:b/>
          <w:sz w:val="28"/>
          <w:szCs w:val="28"/>
          <w:u w:val="single"/>
        </w:rPr>
        <w:t>日</w:t>
      </w:r>
      <w:r w:rsidR="007E0E69">
        <w:rPr>
          <w:rFonts w:ascii="等线" w:eastAsia="等线" w:hAnsi="等线" w:cs="等线" w:hint="eastAsia"/>
          <w:b/>
          <w:sz w:val="28"/>
          <w:szCs w:val="28"/>
          <w:u w:val="single"/>
        </w:rPr>
        <w:t>9</w:t>
      </w:r>
      <w:r w:rsidRPr="00A73BC7">
        <w:rPr>
          <w:rFonts w:ascii="等线" w:eastAsia="等线" w:hAnsi="等线" w:cs="等线" w:hint="eastAsia"/>
          <w:b/>
          <w:sz w:val="28"/>
          <w:szCs w:val="28"/>
          <w:u w:val="single"/>
        </w:rPr>
        <w:t>时30分</w:t>
      </w:r>
    </w:p>
    <w:p w14:paraId="12598BF6"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联系人：夏应刚</w:t>
      </w:r>
    </w:p>
    <w:p w14:paraId="105B0894"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联系电话：17738829967</w:t>
      </w:r>
    </w:p>
    <w:p w14:paraId="0F64CFB0"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联系地址：攀枝花市国投大厦六楼</w:t>
      </w:r>
    </w:p>
    <w:p w14:paraId="29805613" w14:textId="77777777" w:rsidR="00862A6A" w:rsidRPr="002D4B6E" w:rsidRDefault="00862A6A" w:rsidP="00862A6A">
      <w:pPr>
        <w:spacing w:line="560" w:lineRule="exact"/>
        <w:ind w:firstLineChars="200" w:firstLine="560"/>
        <w:rPr>
          <w:rFonts w:ascii="等线" w:eastAsia="等线" w:hAnsi="等线" w:cs="等线" w:hint="eastAsia"/>
          <w:sz w:val="28"/>
          <w:szCs w:val="28"/>
        </w:rPr>
      </w:pPr>
    </w:p>
    <w:p w14:paraId="3B72E727" w14:textId="77777777" w:rsidR="00862A6A" w:rsidRPr="002D4B6E" w:rsidRDefault="00862A6A" w:rsidP="00862A6A">
      <w:pPr>
        <w:spacing w:line="560" w:lineRule="exact"/>
        <w:ind w:firstLineChars="200" w:firstLine="560"/>
        <w:rPr>
          <w:rFonts w:ascii="等线" w:eastAsia="等线" w:hAnsi="等线" w:cs="等线" w:hint="eastAsia"/>
          <w:sz w:val="28"/>
          <w:szCs w:val="28"/>
        </w:rPr>
      </w:pPr>
    </w:p>
    <w:p w14:paraId="421A8B40" w14:textId="77777777" w:rsidR="00862A6A" w:rsidRPr="002D4B6E" w:rsidRDefault="00862A6A" w:rsidP="00862A6A">
      <w:pPr>
        <w:pStyle w:val="a0"/>
        <w:rPr>
          <w:rFonts w:hint="eastAsia"/>
        </w:rPr>
      </w:pPr>
    </w:p>
    <w:p w14:paraId="0F5CE60D" w14:textId="77777777" w:rsidR="00862A6A" w:rsidRPr="002D4B6E" w:rsidRDefault="00862A6A" w:rsidP="00862A6A">
      <w:pPr>
        <w:spacing w:line="560" w:lineRule="exact"/>
        <w:ind w:firstLineChars="1400" w:firstLine="3920"/>
        <w:rPr>
          <w:rFonts w:ascii="等线" w:eastAsia="等线" w:hAnsi="等线" w:cs="等线" w:hint="eastAsia"/>
          <w:sz w:val="28"/>
          <w:szCs w:val="28"/>
        </w:rPr>
      </w:pPr>
      <w:r w:rsidRPr="002D4B6E">
        <w:rPr>
          <w:rFonts w:ascii="等线" w:eastAsia="等线" w:hAnsi="等线" w:cs="等线" w:hint="eastAsia"/>
          <w:sz w:val="28"/>
          <w:szCs w:val="28"/>
        </w:rPr>
        <w:t>攀枝花市科技创新投资有限公司</w:t>
      </w:r>
    </w:p>
    <w:p w14:paraId="23A52FC7" w14:textId="5A07311A" w:rsidR="00862A6A" w:rsidRPr="00A73BC7" w:rsidRDefault="00862A6A" w:rsidP="00862A6A">
      <w:pPr>
        <w:spacing w:line="560" w:lineRule="exact"/>
        <w:ind w:firstLineChars="1700" w:firstLine="4760"/>
        <w:rPr>
          <w:rFonts w:ascii="等线" w:eastAsia="等线" w:hAnsi="等线" w:cs="等线" w:hint="eastAsia"/>
          <w:sz w:val="28"/>
          <w:szCs w:val="28"/>
        </w:rPr>
      </w:pPr>
      <w:r w:rsidRPr="00A73BC7">
        <w:rPr>
          <w:rFonts w:ascii="等线" w:eastAsia="等线" w:hAnsi="等线" w:cs="等线" w:hint="eastAsia"/>
          <w:sz w:val="28"/>
          <w:szCs w:val="28"/>
        </w:rPr>
        <w:t>2024年</w:t>
      </w:r>
      <w:r>
        <w:rPr>
          <w:rFonts w:ascii="等线" w:eastAsia="等线" w:hAnsi="等线" w:cs="等线" w:hint="eastAsia"/>
          <w:sz w:val="28"/>
          <w:szCs w:val="28"/>
        </w:rPr>
        <w:t>8</w:t>
      </w:r>
      <w:r w:rsidRPr="00A73BC7">
        <w:rPr>
          <w:rFonts w:ascii="等线" w:eastAsia="等线" w:hAnsi="等线" w:cs="等线" w:hint="eastAsia"/>
          <w:sz w:val="28"/>
          <w:szCs w:val="28"/>
        </w:rPr>
        <w:t>月</w:t>
      </w:r>
      <w:r w:rsidR="007E0E69">
        <w:rPr>
          <w:rFonts w:ascii="等线" w:eastAsia="等线" w:hAnsi="等线" w:cs="等线" w:hint="eastAsia"/>
          <w:sz w:val="28"/>
          <w:szCs w:val="28"/>
        </w:rPr>
        <w:t>28</w:t>
      </w:r>
      <w:r w:rsidRPr="00A73BC7">
        <w:rPr>
          <w:rFonts w:ascii="等线" w:eastAsia="等线" w:hAnsi="等线" w:cs="等线" w:hint="eastAsia"/>
          <w:sz w:val="28"/>
          <w:szCs w:val="28"/>
        </w:rPr>
        <w:t>日</w:t>
      </w:r>
    </w:p>
    <w:p w14:paraId="5E5B9C95" w14:textId="77777777" w:rsidR="00862A6A" w:rsidRPr="002D4B6E" w:rsidRDefault="00862A6A" w:rsidP="00862A6A">
      <w:pPr>
        <w:widowControl/>
        <w:jc w:val="left"/>
        <w:rPr>
          <w:rFonts w:ascii="等线" w:eastAsia="等线" w:hAnsi="等线" w:cs="等线" w:hint="eastAsia"/>
          <w:sz w:val="24"/>
          <w:szCs w:val="24"/>
        </w:rPr>
      </w:pPr>
      <w:r w:rsidRPr="002D4B6E">
        <w:rPr>
          <w:rFonts w:ascii="等线" w:eastAsia="等线" w:hAnsi="等线" w:cs="等线" w:hint="eastAsia"/>
          <w:sz w:val="24"/>
          <w:szCs w:val="24"/>
        </w:rPr>
        <w:br w:type="page"/>
      </w:r>
    </w:p>
    <w:p w14:paraId="7B92E8F3" w14:textId="77777777" w:rsidR="00862A6A" w:rsidRPr="002D4B6E" w:rsidRDefault="00862A6A" w:rsidP="00862A6A">
      <w:pPr>
        <w:spacing w:line="560" w:lineRule="exact"/>
        <w:ind w:firstLineChars="200" w:firstLine="720"/>
        <w:jc w:val="center"/>
        <w:rPr>
          <w:rFonts w:ascii="等线" w:eastAsia="等线" w:hAnsi="等线" w:cs="等线" w:hint="eastAsia"/>
          <w:b/>
          <w:sz w:val="36"/>
          <w:szCs w:val="36"/>
        </w:rPr>
      </w:pPr>
      <w:r w:rsidRPr="002D4B6E">
        <w:rPr>
          <w:rFonts w:ascii="等线" w:eastAsia="等线" w:hAnsi="等线" w:cs="等线" w:hint="eastAsia"/>
          <w:b/>
          <w:sz w:val="36"/>
          <w:szCs w:val="36"/>
        </w:rPr>
        <w:lastRenderedPageBreak/>
        <w:t>价格函询文件</w:t>
      </w:r>
    </w:p>
    <w:p w14:paraId="4DFFB6E6" w14:textId="77777777" w:rsidR="00862A6A" w:rsidRPr="002D4B6E" w:rsidRDefault="00862A6A" w:rsidP="00862A6A">
      <w:pPr>
        <w:spacing w:line="560" w:lineRule="exact"/>
        <w:ind w:firstLineChars="200" w:firstLine="720"/>
        <w:jc w:val="center"/>
        <w:rPr>
          <w:rFonts w:ascii="等线" w:eastAsia="等线" w:hAnsi="等线" w:cs="等线" w:hint="eastAsia"/>
          <w:b/>
          <w:sz w:val="36"/>
          <w:szCs w:val="36"/>
        </w:rPr>
      </w:pPr>
    </w:p>
    <w:p w14:paraId="661882E0" w14:textId="77777777" w:rsidR="00862A6A" w:rsidRPr="002D4B6E" w:rsidRDefault="00862A6A" w:rsidP="00862A6A">
      <w:pPr>
        <w:spacing w:afterLines="50" w:after="156" w:line="560" w:lineRule="exact"/>
        <w:ind w:firstLineChars="200" w:firstLine="480"/>
        <w:rPr>
          <w:rFonts w:ascii="等线" w:eastAsia="等线" w:hAnsi="等线" w:cs="等线" w:hint="eastAsia"/>
          <w:b/>
          <w:sz w:val="24"/>
          <w:szCs w:val="24"/>
        </w:rPr>
      </w:pPr>
      <w:r w:rsidRPr="002D4B6E">
        <w:rPr>
          <w:rFonts w:ascii="等线" w:eastAsia="等线" w:hAnsi="等线" w:cs="等线" w:hint="eastAsia"/>
          <w:b/>
          <w:sz w:val="24"/>
          <w:szCs w:val="24"/>
        </w:rPr>
        <w:t>一、询价采购内容</w:t>
      </w:r>
    </w:p>
    <w:tbl>
      <w:tblPr>
        <w:tblW w:w="5000" w:type="pct"/>
        <w:tblCellMar>
          <w:left w:w="0" w:type="dxa"/>
          <w:right w:w="0" w:type="dxa"/>
        </w:tblCellMar>
        <w:tblLook w:val="04A0" w:firstRow="1" w:lastRow="0" w:firstColumn="1" w:lastColumn="0" w:noHBand="0" w:noVBand="1"/>
      </w:tblPr>
      <w:tblGrid>
        <w:gridCol w:w="2545"/>
        <w:gridCol w:w="6284"/>
      </w:tblGrid>
      <w:tr w:rsidR="00862A6A" w:rsidRPr="00DB7255" w14:paraId="516EC54B" w14:textId="77777777" w:rsidTr="00932BF0">
        <w:trPr>
          <w:trHeight w:val="591"/>
        </w:trPr>
        <w:tc>
          <w:tcPr>
            <w:tcW w:w="1441"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5561A5BD" w14:textId="77777777" w:rsidR="00862A6A" w:rsidRPr="00DB7255" w:rsidRDefault="00862A6A" w:rsidP="00932BF0">
            <w:pPr>
              <w:widowControl/>
              <w:adjustRightInd w:val="0"/>
              <w:snapToGrid w:val="0"/>
              <w:jc w:val="center"/>
              <w:rPr>
                <w:rFonts w:ascii="等线" w:eastAsia="等线" w:hAnsi="等线" w:cs="等线" w:hint="eastAsia"/>
                <w:b/>
                <w:bCs/>
                <w:kern w:val="0"/>
                <w:sz w:val="22"/>
              </w:rPr>
            </w:pPr>
            <w:r w:rsidRPr="00DB7255">
              <w:rPr>
                <w:rFonts w:ascii="等线" w:eastAsia="等线" w:hAnsi="等线" w:cs="等线" w:hint="eastAsia"/>
                <w:b/>
                <w:bCs/>
                <w:kern w:val="0"/>
                <w:sz w:val="22"/>
              </w:rPr>
              <w:t>服务名称</w:t>
            </w:r>
          </w:p>
        </w:tc>
        <w:tc>
          <w:tcPr>
            <w:tcW w:w="3559"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1E201FC0" w14:textId="77777777" w:rsidR="00862A6A" w:rsidRPr="00DB7255" w:rsidRDefault="00862A6A" w:rsidP="00932BF0">
            <w:pPr>
              <w:widowControl/>
              <w:adjustRightInd w:val="0"/>
              <w:snapToGrid w:val="0"/>
              <w:jc w:val="center"/>
              <w:rPr>
                <w:rFonts w:ascii="等线" w:eastAsia="等线" w:hAnsi="等线" w:cs="等线" w:hint="eastAsia"/>
                <w:b/>
                <w:bCs/>
                <w:kern w:val="0"/>
                <w:sz w:val="22"/>
              </w:rPr>
            </w:pPr>
            <w:r w:rsidRPr="00DB7255">
              <w:rPr>
                <w:rFonts w:ascii="等线" w:eastAsia="等线" w:hAnsi="等线" w:cs="等线" w:hint="eastAsia"/>
                <w:b/>
                <w:bCs/>
                <w:kern w:val="0"/>
                <w:sz w:val="22"/>
              </w:rPr>
              <w:t>服务说明</w:t>
            </w:r>
          </w:p>
        </w:tc>
      </w:tr>
      <w:tr w:rsidR="00862A6A" w:rsidRPr="00DB7255" w14:paraId="5B442144" w14:textId="77777777" w:rsidTr="00932BF0">
        <w:trPr>
          <w:trHeight w:val="1843"/>
        </w:trPr>
        <w:tc>
          <w:tcPr>
            <w:tcW w:w="144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1939F19" w14:textId="77777777" w:rsidR="00862A6A" w:rsidRPr="00DB7255" w:rsidRDefault="00862A6A" w:rsidP="00932BF0">
            <w:pPr>
              <w:widowControl/>
              <w:adjustRightInd w:val="0"/>
              <w:snapToGrid w:val="0"/>
              <w:jc w:val="center"/>
              <w:rPr>
                <w:rFonts w:ascii="等线" w:eastAsia="等线" w:hAnsi="等线" w:cs="等线" w:hint="eastAsia"/>
                <w:kern w:val="0"/>
                <w:sz w:val="22"/>
              </w:rPr>
            </w:pPr>
            <w:r w:rsidRPr="00DB7255">
              <w:rPr>
                <w:rFonts w:ascii="等线" w:eastAsia="等线" w:hAnsi="等线" w:cs="等线" w:hint="eastAsia"/>
                <w:kern w:val="0"/>
                <w:sz w:val="22"/>
              </w:rPr>
              <w:t>云主机安全产品服务</w:t>
            </w:r>
          </w:p>
        </w:tc>
        <w:tc>
          <w:tcPr>
            <w:tcW w:w="3559" w:type="pct"/>
            <w:tcBorders>
              <w:top w:val="nil"/>
              <w:left w:val="nil"/>
              <w:bottom w:val="single" w:sz="6" w:space="0" w:color="auto"/>
              <w:right w:val="single" w:sz="6" w:space="0" w:color="auto"/>
            </w:tcBorders>
            <w:tcMar>
              <w:top w:w="0" w:type="dxa"/>
              <w:left w:w="105" w:type="dxa"/>
              <w:bottom w:w="0" w:type="dxa"/>
              <w:right w:w="105" w:type="dxa"/>
            </w:tcMar>
            <w:vAlign w:val="center"/>
          </w:tcPr>
          <w:p w14:paraId="374B352F" w14:textId="77777777" w:rsidR="00862A6A" w:rsidRPr="00DB7255" w:rsidRDefault="00862A6A" w:rsidP="00932BF0">
            <w:pPr>
              <w:pStyle w:val="a0"/>
              <w:rPr>
                <w:rFonts w:ascii="等线" w:eastAsia="等线" w:hAnsi="等线" w:hint="eastAsia"/>
              </w:rPr>
            </w:pPr>
            <w:bookmarkStart w:id="0" w:name="_Hlk172216706"/>
            <w:r w:rsidRPr="00B86599">
              <w:rPr>
                <w:rFonts w:ascii="等线" w:eastAsia="等线" w:hAnsi="等线" w:cs="等线" w:hint="eastAsia"/>
                <w:kern w:val="0"/>
                <w:sz w:val="22"/>
              </w:rPr>
              <w:t>采购人云平台采用亚信安全产品，该产品使用授权已到期，现采购亚信主机安全</w:t>
            </w:r>
            <w:r>
              <w:rPr>
                <w:rFonts w:ascii="等线" w:eastAsia="等线" w:hAnsi="等线" w:cs="等线" w:hint="eastAsia"/>
                <w:kern w:val="0"/>
                <w:sz w:val="22"/>
              </w:rPr>
              <w:t>服务</w:t>
            </w:r>
            <w:r w:rsidRPr="00B86599">
              <w:rPr>
                <w:rFonts w:ascii="等线" w:eastAsia="等线" w:hAnsi="等线" w:cs="等线" w:hint="eastAsia"/>
                <w:kern w:val="0"/>
                <w:sz w:val="22"/>
              </w:rPr>
              <w:t>，在云安全中提供全面保护，包括实时检测与清除病毒、恶意软件，管理漏洞风险，防御入侵威胁，监控安全状态并告警，确保合规性，同时优化性能与资源管理，兼容各类云环境，并持续更新升级以应对不断演变的网络威胁，为云主机构建坚实的安全防线</w:t>
            </w:r>
            <w:r>
              <w:rPr>
                <w:rFonts w:ascii="等线" w:eastAsia="等线" w:hAnsi="等线" w:cs="等线" w:hint="eastAsia"/>
                <w:kern w:val="0"/>
                <w:sz w:val="22"/>
              </w:rPr>
              <w:t>，详见服务要求</w:t>
            </w:r>
            <w:r w:rsidRPr="00DB7255">
              <w:rPr>
                <w:rFonts w:ascii="等线" w:eastAsia="等线" w:hAnsi="等线" w:cs="等线" w:hint="eastAsia"/>
                <w:kern w:val="0"/>
                <w:sz w:val="22"/>
              </w:rPr>
              <w:t>。</w:t>
            </w:r>
            <w:bookmarkEnd w:id="0"/>
          </w:p>
        </w:tc>
      </w:tr>
    </w:tbl>
    <w:p w14:paraId="5FBD1BB2" w14:textId="77777777" w:rsidR="00862A6A" w:rsidRPr="002D4B6E" w:rsidRDefault="00862A6A" w:rsidP="00862A6A">
      <w:pPr>
        <w:spacing w:line="560" w:lineRule="exact"/>
        <w:ind w:firstLineChars="200" w:firstLine="480"/>
        <w:rPr>
          <w:rFonts w:ascii="等线" w:eastAsia="等线" w:hAnsi="等线" w:cs="等线" w:hint="eastAsia"/>
          <w:b/>
          <w:sz w:val="24"/>
          <w:szCs w:val="24"/>
        </w:rPr>
      </w:pPr>
      <w:r w:rsidRPr="002D4B6E">
        <w:rPr>
          <w:rFonts w:ascii="等线" w:eastAsia="等线" w:hAnsi="等线" w:cs="等线" w:hint="eastAsia"/>
          <w:b/>
          <w:sz w:val="24"/>
          <w:szCs w:val="24"/>
        </w:rPr>
        <w:t>二、询价资格条件</w:t>
      </w:r>
    </w:p>
    <w:p w14:paraId="74DC6E60"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1、供应商应符合《中华人民共和国政府采购法》第二十二条的规定;</w:t>
      </w:r>
    </w:p>
    <w:p w14:paraId="47835C99"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（1）具有独立承担民事责任的能力；</w:t>
      </w:r>
    </w:p>
    <w:p w14:paraId="15844003"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（2）具有良好的商业信誉和健全的财务会计制度；</w:t>
      </w:r>
    </w:p>
    <w:p w14:paraId="0D98722F"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（3）具有履行合同所必需的设备和专业技术能力；</w:t>
      </w:r>
    </w:p>
    <w:p w14:paraId="2C61264E"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（4）有依法缴纳税收和社会保障资金的良好记录；</w:t>
      </w:r>
    </w:p>
    <w:p w14:paraId="26073EC7"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（5）参加政府采购活动前三年内，在经营活动中没有重大违法记录；</w:t>
      </w:r>
    </w:p>
    <w:p w14:paraId="7F0013DC"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（6）法律、行政法规规定的其他条件。</w:t>
      </w:r>
    </w:p>
    <w:p w14:paraId="4106C845"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3C3DE7E4" w14:textId="77777777" w:rsidR="00862A6A" w:rsidRPr="002D4B6E" w:rsidRDefault="00862A6A" w:rsidP="00862A6A">
      <w:pPr>
        <w:spacing w:line="560" w:lineRule="exact"/>
        <w:ind w:firstLineChars="200" w:firstLine="480"/>
        <w:rPr>
          <w:rFonts w:ascii="等线" w:eastAsia="等线" w:hAnsi="等线" w:cs="等线" w:hint="eastAsia"/>
          <w:b/>
          <w:sz w:val="24"/>
          <w:szCs w:val="24"/>
        </w:rPr>
      </w:pPr>
      <w:r w:rsidRPr="002D4B6E">
        <w:rPr>
          <w:rFonts w:ascii="等线" w:eastAsia="等线" w:hAnsi="等线" w:cs="等线" w:hint="eastAsia"/>
          <w:b/>
          <w:sz w:val="24"/>
          <w:szCs w:val="24"/>
        </w:rPr>
        <w:t>三、服务期限</w:t>
      </w:r>
    </w:p>
    <w:p w14:paraId="2DF5F417"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总服务为三年，合同每年一签，达到采购人服务要求后续签下一年合同。</w:t>
      </w:r>
    </w:p>
    <w:p w14:paraId="4FA1DD29" w14:textId="77777777" w:rsidR="00862A6A" w:rsidRPr="002D4B6E" w:rsidRDefault="00862A6A" w:rsidP="00862A6A">
      <w:pPr>
        <w:spacing w:line="560" w:lineRule="exact"/>
        <w:ind w:firstLineChars="200" w:firstLine="480"/>
        <w:rPr>
          <w:rFonts w:ascii="等线" w:eastAsia="等线" w:hAnsi="等线" w:cs="等线" w:hint="eastAsia"/>
          <w:b/>
          <w:bCs/>
          <w:sz w:val="24"/>
          <w:szCs w:val="24"/>
        </w:rPr>
      </w:pPr>
      <w:r w:rsidRPr="002D4B6E">
        <w:rPr>
          <w:rFonts w:ascii="等线" w:eastAsia="等线" w:hAnsi="等线" w:cs="等线" w:hint="eastAsia"/>
          <w:b/>
          <w:bCs/>
          <w:sz w:val="24"/>
          <w:szCs w:val="24"/>
        </w:rPr>
        <w:t>四、服务要求</w:t>
      </w:r>
    </w:p>
    <w:p w14:paraId="0FAE60B0" w14:textId="77777777" w:rsidR="00862A6A" w:rsidRDefault="00862A6A" w:rsidP="00862A6A">
      <w:pPr>
        <w:widowControl/>
        <w:spacing w:line="360" w:lineRule="auto"/>
        <w:ind w:firstLineChars="200" w:firstLine="480"/>
        <w:textAlignment w:val="center"/>
        <w:rPr>
          <w:rFonts w:ascii="等线" w:eastAsia="等线" w:hAnsi="等线" w:cs="等线" w:hint="eastAsia"/>
          <w:sz w:val="24"/>
          <w:szCs w:val="24"/>
        </w:rPr>
      </w:pPr>
      <w:r>
        <w:rPr>
          <w:rFonts w:ascii="等线" w:eastAsia="等线" w:hAnsi="等线" w:cs="等线" w:hint="eastAsia"/>
          <w:sz w:val="24"/>
          <w:szCs w:val="24"/>
        </w:rPr>
        <w:lastRenderedPageBreak/>
        <w:t>采购人</w:t>
      </w:r>
      <w:r w:rsidRPr="0061035D">
        <w:rPr>
          <w:rFonts w:ascii="等线" w:eastAsia="等线" w:hAnsi="等线" w:cs="等线" w:hint="eastAsia"/>
          <w:sz w:val="24"/>
          <w:szCs w:val="24"/>
        </w:rPr>
        <w:t>云平台采用亚信安全产品，该产品使用授权已到期，现采购亚信主机安全</w:t>
      </w:r>
      <w:r>
        <w:rPr>
          <w:rFonts w:ascii="等线" w:eastAsia="等线" w:hAnsi="等线" w:cs="等线" w:hint="eastAsia"/>
          <w:sz w:val="24"/>
          <w:szCs w:val="24"/>
        </w:rPr>
        <w:t>服务</w:t>
      </w:r>
      <w:r w:rsidRPr="0061035D">
        <w:rPr>
          <w:rFonts w:ascii="等线" w:eastAsia="等线" w:hAnsi="等线" w:cs="等线" w:hint="eastAsia"/>
          <w:sz w:val="24"/>
          <w:szCs w:val="24"/>
        </w:rPr>
        <w:t>，在云安全中提供全面保护，包括实时检测与清除病毒、恶意软件，管理漏洞风险，防御入侵威胁，监控安全状态并告警，确保合规性，同时优化性能与资源管理，兼容各类云环境，并持续更新升级以应对不断演变的网络威胁，为云主机构建坚实的安全防线。</w:t>
      </w:r>
      <w:r>
        <w:rPr>
          <w:rFonts w:ascii="等线" w:eastAsia="等线" w:hAnsi="等线" w:cs="等线" w:hint="eastAsia"/>
          <w:sz w:val="24"/>
          <w:szCs w:val="24"/>
        </w:rPr>
        <w:t>服务需满足以下要求：</w:t>
      </w:r>
    </w:p>
    <w:p w14:paraId="2FBFFDE8"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1.系统需支持两种安装部署模式，需要安装客户端的轻代理模式和无需安装客户端的无代理模式，两种模式可以混合使用；</w:t>
      </w:r>
    </w:p>
    <w:p w14:paraId="737C6912"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2.支持按照服务器物理CPU模式授权，本次配置≥52个物理CPU授权；</w:t>
      </w:r>
    </w:p>
    <w:p w14:paraId="06D7D5CC"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3.功能包括：支持无代理和有代理</w:t>
      </w:r>
      <w:r>
        <w:rPr>
          <w:rFonts w:ascii="等线" w:eastAsia="等线" w:hAnsi="等线" w:cs="等线" w:hint="eastAsia"/>
          <w:sz w:val="24"/>
          <w:szCs w:val="24"/>
        </w:rPr>
        <w:t>：</w:t>
      </w:r>
      <w:r w:rsidRPr="002D4B6E">
        <w:rPr>
          <w:rFonts w:ascii="等线" w:eastAsia="等线" w:hAnsi="等线" w:cs="等线" w:hint="eastAsia"/>
          <w:sz w:val="24"/>
          <w:szCs w:val="24"/>
        </w:rPr>
        <w:t>防病毒AV、深度包检测DPI（防火墙、入侵防御）；只支持有代理：主机加固、完整性监控、EDR、日志审计；</w:t>
      </w:r>
    </w:p>
    <w:p w14:paraId="2131A923"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4.高可用性：管理平台支持横向扩容，支持多节点集群化部署，保证系统高可用性。管理平台离线，客户端仍可进行安全防护；</w:t>
      </w:r>
    </w:p>
    <w:p w14:paraId="093255C5"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5.支持主流Windows、Linux、国产操作系统虚拟机无代理底层防病毒能力，包括Windows、RedHat、CentOS、SUSE、Ubuntu、统信、银河麒麟等，不需要在虚拟机或虚拟桌面中部署安全防护代理，对虚拟机数量无限制；</w:t>
      </w:r>
    </w:p>
    <w:p w14:paraId="6B1126ED"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6.支持在同一管理平台对虚拟化宿主机和虚拟机统一安全防护，支持宿主机和虚拟机同时开启病毒防护，无需改变网络架构，及时识别并有效阻断对宿主机和虚拟机发起的入侵攻击和病毒破坏行为；</w:t>
      </w:r>
    </w:p>
    <w:p w14:paraId="0C0F536D"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lastRenderedPageBreak/>
        <w:t xml:space="preserve">7.支持通过行为监控的方式，如检测可疑活动和未经授权的更改，防止勒索软件感染，支持备份和恢复勒索软件加密的文件，并提供针对勒索软件事件专有历史纪录和勒索软件统计的监控组件； </w:t>
      </w:r>
    </w:p>
    <w:p w14:paraId="430043DB"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8.支持高级威胁（IOA）检测的功能，包含暴力破解、Shell反弹、WebShell、PowerShell、本地提权、文档漏洞利用等；</w:t>
      </w:r>
    </w:p>
    <w:p w14:paraId="7C37F86E"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9.支持IOC回溯功能，通过指定时间范围、客户端和热点事件IOC来对历史记录进行回溯扫描；</w:t>
      </w:r>
    </w:p>
    <w:p w14:paraId="0A4285EE" w14:textId="77777777" w:rsidR="00862A6A" w:rsidRPr="002D4B6E" w:rsidRDefault="00862A6A" w:rsidP="00862A6A">
      <w:pPr>
        <w:widowControl/>
        <w:spacing w:line="360" w:lineRule="auto"/>
        <w:ind w:firstLineChars="200" w:firstLine="480"/>
        <w:textAlignment w:val="center"/>
        <w:rPr>
          <w:rFonts w:ascii="等线" w:eastAsia="等线" w:hAnsi="等线" w:cs="等线" w:hint="eastAsia"/>
          <w:sz w:val="24"/>
          <w:szCs w:val="24"/>
        </w:rPr>
      </w:pPr>
      <w:r w:rsidRPr="002D4B6E">
        <w:rPr>
          <w:rFonts w:ascii="等线" w:eastAsia="等线" w:hAnsi="等线" w:cs="等线" w:hint="eastAsia"/>
          <w:sz w:val="24"/>
          <w:szCs w:val="24"/>
        </w:rPr>
        <w:t>10.支持发现威胁时通过管理平台一键进行“遏制”或选择“连接到”对应主机进行修复响应。</w:t>
      </w:r>
    </w:p>
    <w:p w14:paraId="3518B994" w14:textId="77777777" w:rsidR="00862A6A" w:rsidRPr="002D4B6E" w:rsidRDefault="00862A6A" w:rsidP="00862A6A">
      <w:pPr>
        <w:spacing w:line="560" w:lineRule="exact"/>
        <w:ind w:firstLineChars="200" w:firstLine="480"/>
        <w:rPr>
          <w:rFonts w:ascii="等线" w:eastAsia="等线" w:hAnsi="等线" w:cs="等线" w:hint="eastAsia"/>
          <w:b/>
          <w:bCs/>
          <w:sz w:val="24"/>
          <w:szCs w:val="24"/>
        </w:rPr>
      </w:pPr>
      <w:r w:rsidRPr="002D4B6E">
        <w:rPr>
          <w:rFonts w:ascii="等线" w:eastAsia="等线" w:hAnsi="等线" w:cs="等线" w:hint="eastAsia"/>
          <w:b/>
          <w:bCs/>
          <w:sz w:val="24"/>
          <w:szCs w:val="24"/>
        </w:rPr>
        <w:t>五、付款方式</w:t>
      </w:r>
    </w:p>
    <w:p w14:paraId="10942C80" w14:textId="77777777" w:rsidR="00862A6A" w:rsidRPr="00A73BC7" w:rsidRDefault="00862A6A" w:rsidP="00862A6A">
      <w:pPr>
        <w:widowControl/>
        <w:spacing w:line="360" w:lineRule="auto"/>
        <w:ind w:firstLineChars="200" w:firstLine="480"/>
        <w:textAlignment w:val="center"/>
        <w:rPr>
          <w:rFonts w:ascii="等线" w:eastAsia="等线" w:hAnsi="等线" w:cs="等线" w:hint="eastAsia"/>
          <w:sz w:val="24"/>
          <w:szCs w:val="24"/>
        </w:rPr>
      </w:pPr>
      <w:r>
        <w:rPr>
          <w:rFonts w:ascii="等线" w:eastAsia="等线" w:hAnsi="等线" w:cs="等线" w:hint="eastAsia"/>
          <w:sz w:val="24"/>
          <w:szCs w:val="24"/>
        </w:rPr>
        <w:t>供应商完成本次采购内容的交付</w:t>
      </w:r>
      <w:r w:rsidRPr="004830F3">
        <w:rPr>
          <w:rFonts w:ascii="等线" w:eastAsia="等线" w:hAnsi="等线" w:cs="等线" w:hint="eastAsia"/>
          <w:sz w:val="24"/>
          <w:szCs w:val="24"/>
        </w:rPr>
        <w:t>，采购人在收到供应商发票后15个工作日内支付该年度服务费用</w:t>
      </w:r>
      <w:r>
        <w:rPr>
          <w:rFonts w:ascii="等线" w:eastAsia="等线" w:hAnsi="等线" w:cs="等线" w:hint="eastAsia"/>
          <w:sz w:val="24"/>
          <w:szCs w:val="24"/>
        </w:rPr>
        <w:t>的</w:t>
      </w:r>
      <w:r w:rsidRPr="004830F3">
        <w:rPr>
          <w:rFonts w:ascii="等线" w:eastAsia="等线" w:hAnsi="等线" w:cs="等线" w:hint="eastAsia"/>
          <w:sz w:val="24"/>
          <w:szCs w:val="24"/>
        </w:rPr>
        <w:t>80%，该年度服务期结束后再支付剩余款项</w:t>
      </w:r>
      <w:r w:rsidRPr="00A73BC7">
        <w:rPr>
          <w:rFonts w:ascii="等线" w:eastAsia="等线" w:hAnsi="等线" w:cs="等线" w:hint="eastAsia"/>
          <w:sz w:val="24"/>
          <w:szCs w:val="24"/>
        </w:rPr>
        <w:t>。</w:t>
      </w:r>
    </w:p>
    <w:p w14:paraId="1F7BD3CA" w14:textId="77777777" w:rsidR="00862A6A" w:rsidRPr="002D4B6E" w:rsidRDefault="00862A6A" w:rsidP="00862A6A">
      <w:pPr>
        <w:spacing w:line="560" w:lineRule="exact"/>
        <w:ind w:firstLineChars="200" w:firstLine="480"/>
        <w:rPr>
          <w:rFonts w:ascii="等线" w:eastAsia="等线" w:hAnsi="等线" w:cs="等线" w:hint="eastAsia"/>
          <w:b/>
          <w:sz w:val="24"/>
          <w:szCs w:val="24"/>
        </w:rPr>
      </w:pPr>
      <w:r w:rsidRPr="002D4B6E">
        <w:rPr>
          <w:rFonts w:ascii="等线" w:eastAsia="等线" w:hAnsi="等线" w:cs="等线" w:hint="eastAsia"/>
          <w:b/>
          <w:sz w:val="24"/>
          <w:szCs w:val="24"/>
        </w:rPr>
        <w:t>六、联系方式</w:t>
      </w:r>
    </w:p>
    <w:p w14:paraId="6C78A314"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联系人： 夏应刚</w:t>
      </w:r>
    </w:p>
    <w:p w14:paraId="6B152708"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电  话：17738829967</w:t>
      </w:r>
    </w:p>
    <w:p w14:paraId="258745FC"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地  址：攀枝花市国投大厦六楼</w:t>
      </w:r>
    </w:p>
    <w:p w14:paraId="51949390" w14:textId="77777777" w:rsidR="00862A6A" w:rsidRPr="002D4B6E" w:rsidRDefault="00862A6A" w:rsidP="00862A6A">
      <w:pPr>
        <w:spacing w:line="560" w:lineRule="exact"/>
        <w:ind w:firstLineChars="200" w:firstLine="480"/>
        <w:rPr>
          <w:rFonts w:ascii="等线" w:eastAsia="等线" w:hAnsi="等线" w:cs="等线" w:hint="eastAsia"/>
          <w:b/>
          <w:sz w:val="24"/>
          <w:szCs w:val="24"/>
        </w:rPr>
      </w:pPr>
      <w:r w:rsidRPr="002D4B6E">
        <w:rPr>
          <w:rFonts w:ascii="等线" w:eastAsia="等线" w:hAnsi="等线" w:cs="等线" w:hint="eastAsia"/>
          <w:b/>
          <w:sz w:val="24"/>
          <w:szCs w:val="24"/>
        </w:rPr>
        <w:t>七、评选方法</w:t>
      </w:r>
    </w:p>
    <w:p w14:paraId="4BEDCBEF"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最低价评审法。对符合资格要求的供应商，选择报价最低的成为成交供应商；不符合资格要求的供应商不参与评审。</w:t>
      </w:r>
    </w:p>
    <w:p w14:paraId="7CB57ABE" w14:textId="77777777" w:rsidR="00862A6A" w:rsidRPr="002D4B6E" w:rsidRDefault="00862A6A" w:rsidP="00862A6A">
      <w:pPr>
        <w:spacing w:line="560" w:lineRule="exact"/>
        <w:ind w:firstLineChars="200" w:firstLine="480"/>
        <w:rPr>
          <w:rFonts w:ascii="等线" w:eastAsia="等线" w:hAnsi="等线" w:cs="等线" w:hint="eastAsia"/>
          <w:b/>
          <w:sz w:val="24"/>
          <w:szCs w:val="24"/>
        </w:rPr>
      </w:pPr>
      <w:r w:rsidRPr="002D4B6E">
        <w:rPr>
          <w:rFonts w:ascii="等线" w:eastAsia="等线" w:hAnsi="等线" w:cs="等线" w:hint="eastAsia"/>
          <w:b/>
          <w:sz w:val="24"/>
          <w:szCs w:val="24"/>
        </w:rPr>
        <w:t>八、其他</w:t>
      </w:r>
    </w:p>
    <w:p w14:paraId="5932D2F1"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t>1、其他未尽事宜由供需双方在采购合同中详细约定。</w:t>
      </w:r>
    </w:p>
    <w:p w14:paraId="0DD35493" w14:textId="77777777" w:rsidR="00862A6A" w:rsidRPr="002D4B6E" w:rsidRDefault="00862A6A" w:rsidP="00862A6A">
      <w:pPr>
        <w:spacing w:line="560" w:lineRule="exact"/>
        <w:ind w:firstLineChars="200" w:firstLine="480"/>
        <w:rPr>
          <w:rFonts w:ascii="等线" w:eastAsia="等线" w:hAnsi="等线" w:cs="等线" w:hint="eastAsia"/>
          <w:sz w:val="24"/>
          <w:szCs w:val="24"/>
        </w:rPr>
      </w:pPr>
      <w:r w:rsidRPr="002D4B6E">
        <w:rPr>
          <w:rFonts w:ascii="等线" w:eastAsia="等线" w:hAnsi="等线" w:cs="等线" w:hint="eastAsia"/>
          <w:sz w:val="24"/>
          <w:szCs w:val="24"/>
        </w:rPr>
        <w:lastRenderedPageBreak/>
        <w:t>2、无论询价结果如何，供应商参与本项目的所有费用均由自行承担。</w:t>
      </w:r>
    </w:p>
    <w:p w14:paraId="7F6049E4" w14:textId="77777777" w:rsidR="00862A6A" w:rsidRPr="002D4B6E" w:rsidRDefault="00862A6A" w:rsidP="00862A6A">
      <w:pPr>
        <w:spacing w:line="560" w:lineRule="exact"/>
        <w:ind w:firstLineChars="200" w:firstLine="480"/>
        <w:rPr>
          <w:rFonts w:ascii="等线" w:eastAsia="等线" w:hAnsi="等线" w:cs="等线" w:hint="eastAsia"/>
          <w:b/>
          <w:sz w:val="24"/>
          <w:szCs w:val="24"/>
        </w:rPr>
      </w:pPr>
      <w:r w:rsidRPr="002D4B6E">
        <w:rPr>
          <w:rFonts w:ascii="等线" w:eastAsia="等线" w:hAnsi="等线" w:cs="等线" w:hint="eastAsia"/>
          <w:b/>
          <w:sz w:val="24"/>
          <w:szCs w:val="24"/>
        </w:rPr>
        <w:t>九、供应商提交响应文件</w:t>
      </w:r>
    </w:p>
    <w:p w14:paraId="7A3BEDF4" w14:textId="71F16A45" w:rsidR="008848F1" w:rsidRPr="006A0619" w:rsidRDefault="008848F1" w:rsidP="008848F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1、</w:t>
      </w:r>
      <w:r w:rsidRPr="006A0619">
        <w:rPr>
          <w:rFonts w:ascii="等线" w:eastAsia="等线" w:hAnsi="等线" w:cs="等线" w:hint="eastAsia"/>
          <w:sz w:val="24"/>
          <w:szCs w:val="24"/>
        </w:rPr>
        <w:t>由</w:t>
      </w:r>
      <w:r>
        <w:rPr>
          <w:rFonts w:ascii="等线" w:eastAsia="等线" w:hAnsi="等线" w:cs="等线" w:hint="eastAsia"/>
          <w:sz w:val="24"/>
          <w:szCs w:val="24"/>
        </w:rPr>
        <w:t>供应商</w:t>
      </w:r>
      <w:r w:rsidRPr="006A0619">
        <w:rPr>
          <w:rFonts w:ascii="等线" w:eastAsia="等线" w:hAnsi="等线" w:cs="等线" w:hint="eastAsia"/>
          <w:sz w:val="24"/>
          <w:szCs w:val="24"/>
        </w:rPr>
        <w:t>法定代表人或委托代理人于202</w:t>
      </w:r>
      <w:r w:rsidRPr="006A0619">
        <w:rPr>
          <w:rFonts w:ascii="等线" w:eastAsia="等线" w:hAnsi="等线" w:cs="等线"/>
          <w:sz w:val="24"/>
          <w:szCs w:val="24"/>
        </w:rPr>
        <w:t>4</w:t>
      </w:r>
      <w:r w:rsidRPr="006A0619">
        <w:rPr>
          <w:rFonts w:ascii="等线" w:eastAsia="等线" w:hAnsi="等线" w:cs="等线" w:hint="eastAsia"/>
          <w:sz w:val="24"/>
          <w:szCs w:val="24"/>
        </w:rPr>
        <w:t>年</w:t>
      </w:r>
      <w:r w:rsidR="00BD7413">
        <w:rPr>
          <w:rFonts w:ascii="等线" w:eastAsia="等线" w:hAnsi="等线" w:cs="等线" w:hint="eastAsia"/>
          <w:sz w:val="24"/>
          <w:szCs w:val="24"/>
        </w:rPr>
        <w:t>9</w:t>
      </w:r>
      <w:r w:rsidRPr="006A0619">
        <w:rPr>
          <w:rFonts w:ascii="等线" w:eastAsia="等线" w:hAnsi="等线" w:cs="等线" w:hint="eastAsia"/>
          <w:sz w:val="24"/>
          <w:szCs w:val="24"/>
        </w:rPr>
        <w:t>月</w:t>
      </w:r>
      <w:r w:rsidR="00BD7413">
        <w:rPr>
          <w:rFonts w:ascii="等线" w:eastAsia="等线" w:hAnsi="等线" w:cs="等线" w:hint="eastAsia"/>
          <w:sz w:val="24"/>
          <w:szCs w:val="24"/>
        </w:rPr>
        <w:t>6</w:t>
      </w:r>
      <w:r w:rsidRPr="006A0619">
        <w:rPr>
          <w:rFonts w:ascii="等线" w:eastAsia="等线" w:hAnsi="等线" w:cs="等线" w:hint="eastAsia"/>
          <w:sz w:val="24"/>
          <w:szCs w:val="24"/>
        </w:rPr>
        <w:t>日</w:t>
      </w:r>
      <w:r w:rsidR="00BD7413">
        <w:rPr>
          <w:rFonts w:ascii="等线" w:eastAsia="等线" w:hAnsi="等线" w:cs="等线" w:hint="eastAsia"/>
          <w:sz w:val="24"/>
          <w:szCs w:val="24"/>
        </w:rPr>
        <w:t>9</w:t>
      </w:r>
      <w:r w:rsidRPr="006A0619">
        <w:rPr>
          <w:rFonts w:ascii="等线" w:eastAsia="等线" w:hAnsi="等线" w:cs="等线" w:hint="eastAsia"/>
          <w:sz w:val="24"/>
          <w:szCs w:val="24"/>
        </w:rPr>
        <w:t>:</w:t>
      </w:r>
      <w:r w:rsidRPr="006A0619">
        <w:rPr>
          <w:rFonts w:ascii="等线" w:eastAsia="等线" w:hAnsi="等线" w:cs="等线"/>
          <w:sz w:val="24"/>
          <w:szCs w:val="24"/>
        </w:rPr>
        <w:t>3</w:t>
      </w:r>
      <w:r w:rsidRPr="006A0619">
        <w:rPr>
          <w:rFonts w:ascii="等线" w:eastAsia="等线" w:hAnsi="等线" w:cs="等线" w:hint="eastAsia"/>
          <w:sz w:val="24"/>
          <w:szCs w:val="24"/>
        </w:rPr>
        <w:t>0截标前将纸质</w:t>
      </w:r>
      <w:r>
        <w:rPr>
          <w:rFonts w:ascii="等线" w:eastAsia="等线" w:hAnsi="等线" w:cs="等线" w:hint="eastAsia"/>
          <w:sz w:val="24"/>
          <w:szCs w:val="24"/>
        </w:rPr>
        <w:t>响应</w:t>
      </w:r>
      <w:r w:rsidRPr="006A0619">
        <w:rPr>
          <w:rFonts w:ascii="等线" w:eastAsia="等线" w:hAnsi="等线" w:cs="等线" w:hint="eastAsia"/>
          <w:sz w:val="24"/>
          <w:szCs w:val="24"/>
        </w:rPr>
        <w:t>文件密封送至</w:t>
      </w:r>
      <w:r>
        <w:rPr>
          <w:rFonts w:ascii="等线" w:eastAsia="等线" w:hAnsi="等线" w:cs="等线" w:hint="eastAsia"/>
          <w:sz w:val="24"/>
          <w:szCs w:val="24"/>
        </w:rPr>
        <w:t>攀</w:t>
      </w:r>
      <w:r w:rsidRPr="00A73BC7">
        <w:rPr>
          <w:rFonts w:ascii="等线" w:eastAsia="等线" w:hAnsi="等线" w:cs="等线" w:hint="eastAsia"/>
          <w:sz w:val="24"/>
          <w:szCs w:val="24"/>
        </w:rPr>
        <w:t>枝花市国投大厦六楼617会议室</w:t>
      </w:r>
      <w:r w:rsidRPr="006A0619">
        <w:rPr>
          <w:rFonts w:ascii="等线" w:eastAsia="等线" w:hAnsi="等线" w:cs="等线" w:hint="eastAsia"/>
          <w:sz w:val="24"/>
          <w:szCs w:val="24"/>
        </w:rPr>
        <w:t>（如不能现场提交，可以快递形式递交，</w:t>
      </w:r>
      <w:r w:rsidRPr="006A0619">
        <w:rPr>
          <w:rFonts w:ascii="等线" w:eastAsia="等线" w:hAnsi="等线" w:cs="等线"/>
          <w:sz w:val="24"/>
          <w:szCs w:val="24"/>
        </w:rPr>
        <w:t>快递递交的以快递收到时间为准，请对快递送达时间做好预估</w:t>
      </w:r>
      <w:r w:rsidRPr="006A0619">
        <w:rPr>
          <w:rFonts w:ascii="等线" w:eastAsia="等线" w:hAnsi="等线" w:cs="等线" w:hint="eastAsia"/>
          <w:sz w:val="24"/>
          <w:szCs w:val="24"/>
        </w:rPr>
        <w:t>），逾期送达将予以拒收</w:t>
      </w:r>
      <w:r>
        <w:rPr>
          <w:rFonts w:ascii="等线" w:eastAsia="等线" w:hAnsi="等线" w:cs="等线" w:hint="eastAsia"/>
          <w:sz w:val="24"/>
          <w:szCs w:val="24"/>
        </w:rPr>
        <w:t>，</w:t>
      </w:r>
      <w:r w:rsidRPr="006A0619">
        <w:rPr>
          <w:rFonts w:ascii="等线" w:eastAsia="等线" w:hAnsi="等线" w:cs="等线" w:hint="eastAsia"/>
          <w:sz w:val="24"/>
          <w:szCs w:val="24"/>
        </w:rPr>
        <w:t>未单独密封者将否决磋商资格。</w:t>
      </w:r>
    </w:p>
    <w:p w14:paraId="682495FC" w14:textId="77777777" w:rsidR="008848F1" w:rsidRDefault="008848F1" w:rsidP="008848F1">
      <w:pPr>
        <w:spacing w:line="56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2、递交响应文件1份。</w:t>
      </w:r>
    </w:p>
    <w:p w14:paraId="5E9AD78F" w14:textId="482DA7BD" w:rsidR="008848F1" w:rsidRDefault="008848F1" w:rsidP="008848F1">
      <w:pPr>
        <w:spacing w:line="560" w:lineRule="exact"/>
        <w:ind w:firstLineChars="200" w:firstLine="480"/>
        <w:rPr>
          <w:rFonts w:ascii="等线" w:eastAsia="等线" w:hAnsi="等线" w:cs="等线" w:hint="eastAsia"/>
          <w:sz w:val="24"/>
          <w:szCs w:val="24"/>
        </w:rPr>
      </w:pPr>
      <w:r>
        <w:rPr>
          <w:rFonts w:ascii="等线" w:eastAsia="等线" w:hAnsi="等线" w:cs="等线" w:hint="eastAsia"/>
          <w:sz w:val="24"/>
          <w:szCs w:val="24"/>
        </w:rPr>
        <w:t>3</w:t>
      </w:r>
      <w:r w:rsidRPr="00B76F2A">
        <w:rPr>
          <w:rFonts w:ascii="等线" w:eastAsia="等线" w:hAnsi="等线" w:cs="等线" w:hint="eastAsia"/>
          <w:sz w:val="24"/>
          <w:szCs w:val="24"/>
        </w:rPr>
        <w:t>、</w:t>
      </w:r>
      <w:r>
        <w:rPr>
          <w:rFonts w:ascii="等线" w:eastAsia="等线" w:hAnsi="等线" w:cs="等线" w:hint="eastAsia"/>
          <w:sz w:val="24"/>
          <w:szCs w:val="24"/>
        </w:rPr>
        <w:t>快递接收地址</w:t>
      </w:r>
      <w:r w:rsidRPr="00B76F2A">
        <w:rPr>
          <w:rFonts w:ascii="等线" w:eastAsia="等线" w:hAnsi="等线" w:cs="等线" w:hint="eastAsia"/>
          <w:sz w:val="24"/>
          <w:szCs w:val="24"/>
        </w:rPr>
        <w:t>：</w:t>
      </w:r>
    </w:p>
    <w:p w14:paraId="754C822E" w14:textId="25D47BCF" w:rsidR="008848F1" w:rsidRPr="00B76F2A" w:rsidRDefault="008848F1" w:rsidP="008848F1">
      <w:pPr>
        <w:spacing w:line="560" w:lineRule="exact"/>
        <w:ind w:firstLineChars="200" w:firstLine="480"/>
        <w:rPr>
          <w:rFonts w:ascii="等线" w:eastAsia="等线" w:hAnsi="等线" w:cs="等线" w:hint="eastAsia"/>
          <w:sz w:val="24"/>
          <w:szCs w:val="24"/>
        </w:rPr>
      </w:pPr>
      <w:r w:rsidRPr="00B76F2A">
        <w:rPr>
          <w:rFonts w:ascii="等线" w:eastAsia="等线" w:hAnsi="等线" w:cs="等线"/>
          <w:sz w:val="24"/>
          <w:szCs w:val="24"/>
        </w:rPr>
        <w:t>地址：</w:t>
      </w:r>
      <w:r>
        <w:rPr>
          <w:rFonts w:ascii="等线" w:eastAsia="等线" w:hAnsi="等线" w:cs="等线" w:hint="eastAsia"/>
          <w:sz w:val="24"/>
          <w:szCs w:val="24"/>
        </w:rPr>
        <w:t>攀</w:t>
      </w:r>
      <w:r w:rsidRPr="00A73BC7">
        <w:rPr>
          <w:rFonts w:ascii="等线" w:eastAsia="等线" w:hAnsi="等线" w:cs="等线" w:hint="eastAsia"/>
          <w:sz w:val="24"/>
          <w:szCs w:val="24"/>
        </w:rPr>
        <w:t>枝花市国投大厦六楼</w:t>
      </w:r>
      <w:r w:rsidR="00C06B38">
        <w:rPr>
          <w:rFonts w:ascii="等线" w:eastAsia="等线" w:hAnsi="等线" w:cs="等线" w:hint="eastAsia"/>
          <w:sz w:val="24"/>
          <w:szCs w:val="24"/>
        </w:rPr>
        <w:t>608</w:t>
      </w:r>
      <w:r w:rsidRPr="00A73BC7">
        <w:rPr>
          <w:rFonts w:ascii="等线" w:eastAsia="等线" w:hAnsi="等线" w:cs="等线" w:hint="eastAsia"/>
          <w:sz w:val="24"/>
          <w:szCs w:val="24"/>
        </w:rPr>
        <w:t>室</w:t>
      </w:r>
    </w:p>
    <w:p w14:paraId="132B1ADF" w14:textId="79B2E5B0" w:rsidR="008848F1" w:rsidRDefault="008848F1" w:rsidP="008848F1">
      <w:pPr>
        <w:spacing w:line="560" w:lineRule="exact"/>
        <w:ind w:firstLineChars="200" w:firstLine="480"/>
        <w:rPr>
          <w:rFonts w:ascii="等线" w:eastAsia="等线" w:hAnsi="等线" w:cs="等线" w:hint="eastAsia"/>
          <w:sz w:val="24"/>
          <w:szCs w:val="24"/>
        </w:rPr>
      </w:pPr>
      <w:r w:rsidRPr="00B76F2A">
        <w:rPr>
          <w:rFonts w:ascii="等线" w:eastAsia="等线" w:hAnsi="等线" w:cs="等线" w:hint="eastAsia"/>
          <w:sz w:val="24"/>
          <w:szCs w:val="24"/>
        </w:rPr>
        <w:t>联系人：</w:t>
      </w:r>
      <w:r w:rsidR="007E0E69">
        <w:rPr>
          <w:rFonts w:ascii="等线" w:eastAsia="等线" w:hAnsi="等线" w:cs="等线" w:hint="eastAsia"/>
          <w:sz w:val="24"/>
          <w:szCs w:val="24"/>
        </w:rPr>
        <w:t>李鑫</w:t>
      </w:r>
      <w:r w:rsidRPr="00B76F2A">
        <w:rPr>
          <w:rFonts w:ascii="等线" w:eastAsia="等线" w:hAnsi="等线" w:cs="等线" w:hint="eastAsia"/>
          <w:sz w:val="24"/>
          <w:szCs w:val="24"/>
        </w:rPr>
        <w:t xml:space="preserve">   </w:t>
      </w:r>
    </w:p>
    <w:p w14:paraId="77B28FBC" w14:textId="32582618" w:rsidR="008848F1" w:rsidRPr="00B76F2A" w:rsidRDefault="008848F1" w:rsidP="008848F1">
      <w:pPr>
        <w:spacing w:line="560" w:lineRule="exact"/>
        <w:ind w:firstLineChars="200" w:firstLine="480"/>
        <w:rPr>
          <w:rFonts w:ascii="等线" w:eastAsia="等线" w:hAnsi="等线" w:cs="等线" w:hint="eastAsia"/>
          <w:sz w:val="24"/>
          <w:szCs w:val="24"/>
        </w:rPr>
      </w:pPr>
      <w:r w:rsidRPr="00B76F2A">
        <w:rPr>
          <w:rFonts w:ascii="等线" w:eastAsia="等线" w:hAnsi="等线" w:cs="等线" w:hint="eastAsia"/>
          <w:sz w:val="24"/>
          <w:szCs w:val="24"/>
        </w:rPr>
        <w:t>电话：</w:t>
      </w:r>
      <w:r w:rsidR="007E0E69">
        <w:rPr>
          <w:rFonts w:ascii="等线" w:eastAsia="等线" w:hAnsi="等线" w:cs="等线" w:hint="eastAsia"/>
          <w:sz w:val="24"/>
          <w:szCs w:val="24"/>
        </w:rPr>
        <w:t>13398466635</w:t>
      </w:r>
    </w:p>
    <w:p w14:paraId="48762BAC" w14:textId="77777777" w:rsidR="00862A6A" w:rsidRPr="008848F1" w:rsidRDefault="00862A6A" w:rsidP="00862A6A">
      <w:pPr>
        <w:spacing w:line="560" w:lineRule="exact"/>
        <w:ind w:firstLineChars="200" w:firstLine="480"/>
        <w:rPr>
          <w:rFonts w:ascii="等线" w:eastAsia="等线" w:hAnsi="等线" w:cs="等线" w:hint="eastAsia"/>
          <w:sz w:val="24"/>
          <w:szCs w:val="24"/>
        </w:rPr>
      </w:pPr>
    </w:p>
    <w:p w14:paraId="78764085" w14:textId="77777777" w:rsidR="00862A6A" w:rsidRPr="002D4B6E" w:rsidRDefault="00862A6A" w:rsidP="00862A6A">
      <w:pPr>
        <w:spacing w:line="560" w:lineRule="exact"/>
        <w:ind w:firstLineChars="200" w:firstLine="480"/>
        <w:rPr>
          <w:rFonts w:ascii="等线" w:eastAsia="等线" w:hAnsi="等线" w:cs="等线" w:hint="eastAsia"/>
          <w:b/>
          <w:kern w:val="0"/>
          <w:sz w:val="24"/>
          <w:szCs w:val="24"/>
        </w:rPr>
      </w:pPr>
      <w:r w:rsidRPr="002D4B6E">
        <w:rPr>
          <w:rFonts w:ascii="等线" w:eastAsia="等线" w:hAnsi="等线" w:cs="等线" w:hint="eastAsia"/>
          <w:b/>
          <w:kern w:val="0"/>
          <w:sz w:val="24"/>
          <w:szCs w:val="24"/>
        </w:rPr>
        <w:t>附：响应文件格式</w:t>
      </w:r>
    </w:p>
    <w:p w14:paraId="6B9622C1" w14:textId="77777777" w:rsidR="00862A6A" w:rsidRPr="002D4B6E" w:rsidRDefault="00862A6A" w:rsidP="00862A6A">
      <w:pPr>
        <w:rPr>
          <w:rFonts w:ascii="等线" w:eastAsia="等线" w:hAnsi="等线" w:cs="等线" w:hint="eastAsia"/>
          <w:sz w:val="24"/>
          <w:szCs w:val="24"/>
        </w:rPr>
      </w:pPr>
      <w:r w:rsidRPr="002D4B6E">
        <w:rPr>
          <w:rFonts w:ascii="等线" w:eastAsia="等线" w:hAnsi="等线" w:cs="等线" w:hint="eastAsia"/>
          <w:sz w:val="24"/>
          <w:szCs w:val="24"/>
        </w:rPr>
        <w:br w:type="page"/>
      </w:r>
    </w:p>
    <w:p w14:paraId="79C02A70" w14:textId="77777777" w:rsidR="00862A6A" w:rsidRPr="002D4B6E" w:rsidRDefault="00862A6A" w:rsidP="00862A6A">
      <w:pPr>
        <w:pStyle w:val="1"/>
        <w:keepNext w:val="0"/>
        <w:adjustRightInd w:val="0"/>
        <w:spacing w:beforeLines="100" w:before="312" w:afterLines="100" w:after="312" w:line="560" w:lineRule="exact"/>
        <w:ind w:firstLineChars="200" w:firstLine="640"/>
        <w:jc w:val="center"/>
        <w:rPr>
          <w:rFonts w:ascii="等线" w:eastAsia="等线" w:hAnsi="等线" w:cs="等线" w:hint="eastAsia"/>
          <w:sz w:val="32"/>
          <w:szCs w:val="32"/>
        </w:rPr>
      </w:pPr>
      <w:r w:rsidRPr="002D4B6E">
        <w:rPr>
          <w:rFonts w:ascii="等线" w:eastAsia="等线" w:hAnsi="等线" w:cs="等线" w:hint="eastAsia"/>
          <w:sz w:val="32"/>
          <w:szCs w:val="32"/>
        </w:rPr>
        <w:lastRenderedPageBreak/>
        <w:t>响应文件格式</w:t>
      </w:r>
    </w:p>
    <w:p w14:paraId="5C291348" w14:textId="77777777" w:rsidR="00862A6A" w:rsidRPr="002D4B6E" w:rsidRDefault="00862A6A" w:rsidP="00862A6A">
      <w:pPr>
        <w:numPr>
          <w:ilvl w:val="0"/>
          <w:numId w:val="1"/>
        </w:numPr>
        <w:spacing w:line="560" w:lineRule="exact"/>
        <w:ind w:firstLineChars="200" w:firstLine="640"/>
        <w:jc w:val="center"/>
        <w:rPr>
          <w:rFonts w:ascii="等线" w:eastAsia="等线" w:hAnsi="等线" w:cs="等线" w:hint="eastAsia"/>
          <w:b/>
          <w:sz w:val="32"/>
          <w:szCs w:val="32"/>
        </w:rPr>
      </w:pPr>
      <w:r w:rsidRPr="002D4B6E">
        <w:rPr>
          <w:rFonts w:ascii="等线" w:eastAsia="等线" w:hAnsi="等线" w:cs="等线" w:hint="eastAsia"/>
          <w:b/>
          <w:sz w:val="32"/>
          <w:szCs w:val="32"/>
        </w:rPr>
        <w:t>报价函</w:t>
      </w:r>
    </w:p>
    <w:p w14:paraId="2ED59017" w14:textId="77777777" w:rsidR="00862A6A" w:rsidRPr="002D4B6E" w:rsidRDefault="00862A6A" w:rsidP="00862A6A">
      <w:pPr>
        <w:spacing w:line="560" w:lineRule="exact"/>
        <w:rPr>
          <w:rFonts w:ascii="等线" w:eastAsia="等线" w:hAnsi="等线" w:cs="等线" w:hint="eastAsia"/>
          <w:b/>
          <w:sz w:val="32"/>
          <w:szCs w:val="32"/>
        </w:rPr>
      </w:pPr>
    </w:p>
    <w:p w14:paraId="5205A183" w14:textId="77777777" w:rsidR="00862A6A" w:rsidRPr="002D4B6E" w:rsidRDefault="00862A6A" w:rsidP="00862A6A">
      <w:pPr>
        <w:spacing w:line="360" w:lineRule="auto"/>
        <w:rPr>
          <w:rFonts w:ascii="等线" w:eastAsia="等线" w:hAnsi="等线" w:cs="等线" w:hint="eastAsia"/>
          <w:sz w:val="28"/>
          <w:szCs w:val="28"/>
        </w:rPr>
      </w:pPr>
      <w:r w:rsidRPr="002D4B6E">
        <w:rPr>
          <w:rFonts w:ascii="等线" w:eastAsia="等线" w:hAnsi="等线" w:cs="等线" w:hint="eastAsia"/>
          <w:sz w:val="28"/>
          <w:szCs w:val="28"/>
          <w:u w:val="single"/>
          <w:lang w:bidi="ar"/>
        </w:rPr>
        <w:t xml:space="preserve">                     </w:t>
      </w:r>
      <w:r w:rsidRPr="002D4B6E">
        <w:rPr>
          <w:rFonts w:ascii="等线" w:eastAsia="等线" w:hAnsi="等线" w:cs="等线" w:hint="eastAsia"/>
          <w:sz w:val="28"/>
          <w:szCs w:val="28"/>
          <w:lang w:bidi="ar"/>
        </w:rPr>
        <w:t>（采购人名称）：</w:t>
      </w:r>
    </w:p>
    <w:p w14:paraId="3D1212A7" w14:textId="736807A2" w:rsidR="00862A6A" w:rsidRPr="002D4B6E" w:rsidRDefault="00862A6A" w:rsidP="00862A6A">
      <w:pPr>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在充分研究“</w:t>
      </w:r>
      <w:r w:rsidRPr="002D4B6E">
        <w:rPr>
          <w:rFonts w:ascii="等线" w:eastAsia="等线" w:hAnsi="等线" w:cs="等线" w:hint="eastAsia"/>
          <w:sz w:val="28"/>
          <w:szCs w:val="28"/>
          <w:u w:val="single"/>
        </w:rPr>
        <w:t xml:space="preserve">      （项目名称）</w:t>
      </w:r>
      <w:r w:rsidRPr="002D4B6E">
        <w:rPr>
          <w:rFonts w:ascii="等线" w:eastAsia="等线" w:hAnsi="等线" w:cs="等线" w:hint="eastAsia"/>
          <w:sz w:val="28"/>
          <w:szCs w:val="28"/>
        </w:rPr>
        <w:t>”报价函询文件中规定的要求和条件后，我方愿意以人民币大写：</w:t>
      </w:r>
      <w:r w:rsidRPr="002D4B6E">
        <w:rPr>
          <w:rFonts w:ascii="仿宋" w:eastAsia="仿宋" w:hAnsi="仿宋" w:cs="仿宋" w:hint="eastAsia"/>
          <w:sz w:val="24"/>
          <w:szCs w:val="20"/>
          <w:u w:val="single"/>
        </w:rPr>
        <w:t xml:space="preserve">       </w:t>
      </w:r>
      <w:r w:rsidRPr="002D4B6E">
        <w:rPr>
          <w:rFonts w:ascii="仿宋" w:eastAsia="仿宋" w:hAnsi="仿宋" w:cs="仿宋" w:hint="eastAsia"/>
          <w:sz w:val="24"/>
          <w:szCs w:val="20"/>
        </w:rPr>
        <w:t>（￥</w:t>
      </w:r>
      <w:r w:rsidRPr="002D4B6E">
        <w:rPr>
          <w:rFonts w:ascii="仿宋" w:eastAsia="仿宋" w:hAnsi="仿宋" w:cs="仿宋" w:hint="eastAsia"/>
          <w:sz w:val="24"/>
          <w:szCs w:val="20"/>
          <w:u w:val="single"/>
        </w:rPr>
        <w:t xml:space="preserve">      </w:t>
      </w:r>
      <w:r w:rsidRPr="002D4B6E">
        <w:rPr>
          <w:rFonts w:ascii="仿宋" w:eastAsia="仿宋" w:hAnsi="仿宋" w:cs="仿宋" w:hint="eastAsia"/>
          <w:sz w:val="24"/>
          <w:szCs w:val="20"/>
        </w:rPr>
        <w:t xml:space="preserve"> </w:t>
      </w:r>
      <w:r w:rsidRPr="002D4B6E">
        <w:rPr>
          <w:rFonts w:ascii="等线" w:eastAsia="等线" w:hAnsi="等线" w:cs="等线" w:hint="eastAsia"/>
          <w:sz w:val="28"/>
          <w:szCs w:val="28"/>
        </w:rPr>
        <w:t>元）的年度服务费总报价，</w:t>
      </w:r>
      <w:r w:rsidR="00F115F5">
        <w:rPr>
          <w:rFonts w:ascii="等线" w:eastAsia="等线" w:hAnsi="等线" w:cs="等线" w:hint="eastAsia"/>
          <w:sz w:val="28"/>
          <w:szCs w:val="28"/>
        </w:rPr>
        <w:t>严格</w:t>
      </w:r>
      <w:r w:rsidRPr="002D4B6E">
        <w:rPr>
          <w:rFonts w:ascii="等线" w:eastAsia="等线" w:hAnsi="等线" w:cs="等线" w:hint="eastAsia"/>
          <w:sz w:val="28"/>
          <w:szCs w:val="28"/>
        </w:rPr>
        <w:t>按照报价函询文件的要求，承担本项目服务工作。报价明细如下：</w:t>
      </w:r>
    </w:p>
    <w:tbl>
      <w:tblPr>
        <w:tblW w:w="4879"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3"/>
        <w:gridCol w:w="5812"/>
        <w:gridCol w:w="1110"/>
      </w:tblGrid>
      <w:tr w:rsidR="00862A6A" w:rsidRPr="002D4B6E" w14:paraId="4C499E23" w14:textId="77777777" w:rsidTr="00932BF0">
        <w:trPr>
          <w:trHeight w:val="823"/>
        </w:trPr>
        <w:tc>
          <w:tcPr>
            <w:tcW w:w="983" w:type="pct"/>
            <w:tcBorders>
              <w:top w:val="single" w:sz="6" w:space="0" w:color="auto"/>
              <w:bottom w:val="single" w:sz="6" w:space="0" w:color="auto"/>
              <w:right w:val="single" w:sz="6" w:space="0" w:color="auto"/>
            </w:tcBorders>
            <w:tcMar>
              <w:top w:w="0" w:type="dxa"/>
              <w:left w:w="105" w:type="dxa"/>
              <w:bottom w:w="0" w:type="dxa"/>
              <w:right w:w="105" w:type="dxa"/>
            </w:tcMar>
            <w:vAlign w:val="center"/>
          </w:tcPr>
          <w:p w14:paraId="7962785E" w14:textId="77777777" w:rsidR="00862A6A" w:rsidRPr="002D4B6E" w:rsidRDefault="00862A6A" w:rsidP="00932BF0">
            <w:pPr>
              <w:widowControl/>
              <w:adjustRightInd w:val="0"/>
              <w:snapToGrid w:val="0"/>
              <w:jc w:val="center"/>
              <w:rPr>
                <w:rFonts w:ascii="等线" w:eastAsia="等线" w:hAnsi="等线" w:cs="等线" w:hint="eastAsia"/>
                <w:sz w:val="22"/>
              </w:rPr>
            </w:pPr>
            <w:r w:rsidRPr="002D4B6E">
              <w:rPr>
                <w:rFonts w:ascii="等线" w:eastAsia="等线" w:hAnsi="等线" w:cs="等线" w:hint="eastAsia"/>
                <w:b/>
                <w:bCs/>
                <w:kern w:val="0"/>
                <w:sz w:val="22"/>
              </w:rPr>
              <w:t>服务名称</w:t>
            </w:r>
          </w:p>
        </w:tc>
        <w:tc>
          <w:tcPr>
            <w:tcW w:w="3373" w:type="pct"/>
            <w:tcBorders>
              <w:top w:val="single" w:sz="6" w:space="0" w:color="auto"/>
              <w:left w:val="single" w:sz="6" w:space="0" w:color="auto"/>
              <w:bottom w:val="single" w:sz="6" w:space="0" w:color="auto"/>
              <w:right w:val="single" w:sz="6" w:space="0" w:color="auto"/>
            </w:tcBorders>
            <w:vAlign w:val="center"/>
          </w:tcPr>
          <w:p w14:paraId="51B096F9" w14:textId="77777777" w:rsidR="00862A6A" w:rsidRPr="002D4B6E" w:rsidRDefault="00862A6A" w:rsidP="00932BF0">
            <w:pPr>
              <w:widowControl/>
              <w:adjustRightInd w:val="0"/>
              <w:snapToGrid w:val="0"/>
              <w:jc w:val="center"/>
              <w:rPr>
                <w:rFonts w:ascii="等线" w:eastAsia="等线" w:hAnsi="等线" w:cs="等线" w:hint="eastAsia"/>
                <w:b/>
                <w:bCs/>
                <w:kern w:val="0"/>
                <w:sz w:val="22"/>
              </w:rPr>
            </w:pPr>
            <w:r w:rsidRPr="002D4B6E">
              <w:rPr>
                <w:rFonts w:ascii="等线" w:eastAsia="等线" w:hAnsi="等线" w:cs="等线" w:hint="eastAsia"/>
                <w:b/>
                <w:bCs/>
                <w:kern w:val="0"/>
                <w:sz w:val="22"/>
              </w:rPr>
              <w:t>服务说明</w:t>
            </w:r>
          </w:p>
        </w:tc>
        <w:tc>
          <w:tcPr>
            <w:tcW w:w="644" w:type="pct"/>
            <w:tcBorders>
              <w:top w:val="single" w:sz="6" w:space="0" w:color="auto"/>
              <w:left w:val="single" w:sz="6" w:space="0" w:color="auto"/>
              <w:bottom w:val="single" w:sz="6" w:space="0" w:color="auto"/>
            </w:tcBorders>
            <w:vAlign w:val="center"/>
          </w:tcPr>
          <w:p w14:paraId="7E9CACCA" w14:textId="77777777" w:rsidR="00862A6A" w:rsidRPr="002D4B6E" w:rsidRDefault="00862A6A" w:rsidP="00932BF0">
            <w:pPr>
              <w:widowControl/>
              <w:adjustRightInd w:val="0"/>
              <w:snapToGrid w:val="0"/>
              <w:jc w:val="center"/>
              <w:rPr>
                <w:rFonts w:ascii="等线" w:eastAsia="等线" w:hAnsi="等线" w:cs="等线" w:hint="eastAsia"/>
                <w:b/>
                <w:bCs/>
                <w:kern w:val="0"/>
                <w:sz w:val="22"/>
              </w:rPr>
            </w:pPr>
            <w:r w:rsidRPr="002D4B6E">
              <w:rPr>
                <w:rFonts w:ascii="等线" w:eastAsia="等线" w:hAnsi="等线" w:cs="等线" w:hint="eastAsia"/>
                <w:b/>
                <w:bCs/>
                <w:kern w:val="0"/>
                <w:sz w:val="22"/>
              </w:rPr>
              <w:t>报价</w:t>
            </w:r>
          </w:p>
          <w:p w14:paraId="5B9DB585" w14:textId="77777777" w:rsidR="00862A6A" w:rsidRPr="002D4B6E" w:rsidRDefault="00862A6A" w:rsidP="00932BF0">
            <w:pPr>
              <w:widowControl/>
              <w:adjustRightInd w:val="0"/>
              <w:snapToGrid w:val="0"/>
              <w:jc w:val="center"/>
              <w:rPr>
                <w:rFonts w:ascii="等线" w:eastAsia="等线" w:hAnsi="等线" w:cs="等线" w:hint="eastAsia"/>
                <w:b/>
                <w:bCs/>
                <w:kern w:val="0"/>
                <w:sz w:val="22"/>
              </w:rPr>
            </w:pPr>
            <w:r w:rsidRPr="002D4B6E">
              <w:rPr>
                <w:rFonts w:ascii="等线" w:eastAsia="等线" w:hAnsi="等线" w:cs="等线" w:hint="eastAsia"/>
                <w:b/>
                <w:bCs/>
                <w:kern w:val="0"/>
                <w:sz w:val="22"/>
              </w:rPr>
              <w:t>（元/年）</w:t>
            </w:r>
          </w:p>
        </w:tc>
      </w:tr>
      <w:tr w:rsidR="00862A6A" w:rsidRPr="002D4B6E" w14:paraId="0F327CD8" w14:textId="77777777" w:rsidTr="00932BF0">
        <w:trPr>
          <w:trHeight w:val="2257"/>
        </w:trPr>
        <w:tc>
          <w:tcPr>
            <w:tcW w:w="983" w:type="pct"/>
            <w:tcBorders>
              <w:top w:val="single" w:sz="6" w:space="0" w:color="auto"/>
              <w:bottom w:val="single" w:sz="6" w:space="0" w:color="auto"/>
              <w:right w:val="single" w:sz="6" w:space="0" w:color="auto"/>
            </w:tcBorders>
            <w:tcMar>
              <w:top w:w="0" w:type="dxa"/>
              <w:left w:w="105" w:type="dxa"/>
              <w:bottom w:w="0" w:type="dxa"/>
              <w:right w:w="105" w:type="dxa"/>
            </w:tcMar>
            <w:vAlign w:val="center"/>
          </w:tcPr>
          <w:p w14:paraId="3F4470FE" w14:textId="77777777" w:rsidR="00862A6A" w:rsidRPr="002D4B6E" w:rsidRDefault="00862A6A" w:rsidP="00932BF0">
            <w:pPr>
              <w:widowControl/>
              <w:adjustRightInd w:val="0"/>
              <w:snapToGrid w:val="0"/>
              <w:jc w:val="center"/>
              <w:rPr>
                <w:rFonts w:ascii="等线" w:eastAsia="等线" w:hAnsi="等线" w:cs="等线" w:hint="eastAsia"/>
                <w:kern w:val="0"/>
                <w:sz w:val="22"/>
              </w:rPr>
            </w:pPr>
            <w:r w:rsidRPr="002D4B6E">
              <w:rPr>
                <w:rFonts w:ascii="等线" w:eastAsia="等线" w:hAnsi="等线" w:cs="等线" w:hint="eastAsia"/>
                <w:kern w:val="0"/>
                <w:sz w:val="22"/>
              </w:rPr>
              <w:t>云主机</w:t>
            </w:r>
          </w:p>
          <w:p w14:paraId="3FAF96AB" w14:textId="77777777" w:rsidR="00862A6A" w:rsidRPr="002D4B6E" w:rsidRDefault="00862A6A" w:rsidP="00932BF0">
            <w:pPr>
              <w:widowControl/>
              <w:adjustRightInd w:val="0"/>
              <w:snapToGrid w:val="0"/>
              <w:jc w:val="center"/>
              <w:rPr>
                <w:rFonts w:ascii="等线" w:eastAsia="等线" w:hAnsi="等线" w:cs="等线" w:hint="eastAsia"/>
                <w:sz w:val="22"/>
              </w:rPr>
            </w:pPr>
            <w:r w:rsidRPr="002D4B6E">
              <w:rPr>
                <w:rFonts w:ascii="等线" w:eastAsia="等线" w:hAnsi="等线" w:cs="等线" w:hint="eastAsia"/>
                <w:kern w:val="0"/>
                <w:sz w:val="22"/>
              </w:rPr>
              <w:t>安全产品服务</w:t>
            </w:r>
          </w:p>
        </w:tc>
        <w:tc>
          <w:tcPr>
            <w:tcW w:w="3373" w:type="pct"/>
            <w:tcBorders>
              <w:top w:val="single" w:sz="6" w:space="0" w:color="auto"/>
              <w:left w:val="single" w:sz="6" w:space="0" w:color="auto"/>
              <w:bottom w:val="single" w:sz="6" w:space="0" w:color="auto"/>
              <w:right w:val="single" w:sz="6" w:space="0" w:color="auto"/>
            </w:tcBorders>
            <w:vAlign w:val="center"/>
          </w:tcPr>
          <w:p w14:paraId="4E33E228" w14:textId="77777777" w:rsidR="00862A6A" w:rsidRPr="002D4B6E" w:rsidRDefault="00862A6A" w:rsidP="00932BF0">
            <w:pPr>
              <w:pStyle w:val="a0"/>
              <w:ind w:leftChars="50" w:left="105" w:rightChars="50" w:right="105"/>
              <w:rPr>
                <w:rFonts w:ascii="等线" w:eastAsia="等线" w:hAnsi="等线" w:cs="等线" w:hint="eastAsia"/>
                <w:kern w:val="0"/>
                <w:sz w:val="22"/>
              </w:rPr>
            </w:pPr>
            <w:r>
              <w:rPr>
                <w:rFonts w:ascii="等线" w:eastAsia="等线" w:hAnsi="等线" w:cs="等线" w:hint="eastAsia"/>
                <w:kern w:val="0"/>
                <w:sz w:val="22"/>
              </w:rPr>
              <w:t>采购人云平台采用亚信安全产品，该产品使用授权已到期，现采购亚信主机安全服务，在云安全中提供全面保护，包括实时检测与清除病毒、恶意软件，管理漏洞风险，防御入侵威胁，监控安全状态并告警，确保合规性，同时优化性能与资源管理，兼容各类云环境，并持续更新升级以应对不断演变的网络威胁，为云主机构建坚实的安全防线，详见服务要求。</w:t>
            </w:r>
          </w:p>
        </w:tc>
        <w:tc>
          <w:tcPr>
            <w:tcW w:w="644" w:type="pct"/>
            <w:tcBorders>
              <w:top w:val="single" w:sz="6" w:space="0" w:color="auto"/>
              <w:left w:val="single" w:sz="6" w:space="0" w:color="auto"/>
              <w:bottom w:val="single" w:sz="6" w:space="0" w:color="auto"/>
            </w:tcBorders>
            <w:vAlign w:val="center"/>
          </w:tcPr>
          <w:p w14:paraId="3777EFAC" w14:textId="77777777" w:rsidR="00862A6A" w:rsidRPr="002D4B6E" w:rsidRDefault="00862A6A" w:rsidP="00932BF0">
            <w:pPr>
              <w:widowControl/>
              <w:adjustRightInd w:val="0"/>
              <w:snapToGrid w:val="0"/>
              <w:jc w:val="center"/>
              <w:rPr>
                <w:rFonts w:ascii="等线" w:eastAsia="等线" w:hAnsi="等线" w:cs="等线" w:hint="eastAsia"/>
                <w:kern w:val="0"/>
                <w:sz w:val="22"/>
              </w:rPr>
            </w:pPr>
          </w:p>
        </w:tc>
      </w:tr>
      <w:tr w:rsidR="00862A6A" w:rsidRPr="002D4B6E" w14:paraId="6270E827" w14:textId="77777777" w:rsidTr="00932BF0">
        <w:trPr>
          <w:trHeight w:val="1095"/>
        </w:trPr>
        <w:tc>
          <w:tcPr>
            <w:tcW w:w="5000" w:type="pct"/>
            <w:gridSpan w:val="3"/>
            <w:tcBorders>
              <w:top w:val="single" w:sz="6" w:space="0" w:color="auto"/>
              <w:bottom w:val="single" w:sz="6" w:space="0" w:color="auto"/>
            </w:tcBorders>
            <w:tcMar>
              <w:top w:w="0" w:type="dxa"/>
              <w:left w:w="105" w:type="dxa"/>
              <w:bottom w:w="0" w:type="dxa"/>
              <w:right w:w="105" w:type="dxa"/>
            </w:tcMar>
            <w:vAlign w:val="center"/>
          </w:tcPr>
          <w:p w14:paraId="1EEC1867" w14:textId="77777777" w:rsidR="00862A6A" w:rsidRPr="002D4B6E" w:rsidRDefault="00862A6A" w:rsidP="00932BF0">
            <w:pPr>
              <w:widowControl/>
              <w:adjustRightInd w:val="0"/>
              <w:snapToGrid w:val="0"/>
              <w:rPr>
                <w:rFonts w:ascii="等线" w:eastAsia="等线" w:hAnsi="等线" w:cs="等线" w:hint="eastAsia"/>
                <w:sz w:val="22"/>
              </w:rPr>
            </w:pPr>
            <w:bookmarkStart w:id="1" w:name="OLE_LINK4"/>
            <w:r w:rsidRPr="002D4B6E">
              <w:rPr>
                <w:rFonts w:ascii="等线" w:eastAsia="等线" w:hAnsi="等线" w:cs="等线" w:hint="eastAsia"/>
                <w:sz w:val="22"/>
                <w:lang w:bidi="ar"/>
              </w:rPr>
              <w:t>所报价格是验收价格，其总价即为履行合同的固定价格，人员劳务、差旅、设备投入、调研、保险、风险、税金、利润、成交服务费等费用以及采购文件规定的其他费用均应包含在报价中。</w:t>
            </w:r>
            <w:bookmarkEnd w:id="1"/>
          </w:p>
        </w:tc>
      </w:tr>
    </w:tbl>
    <w:p w14:paraId="20871DFA" w14:textId="77777777" w:rsidR="00862A6A" w:rsidRPr="002D4B6E" w:rsidRDefault="00862A6A" w:rsidP="00862A6A">
      <w:pPr>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我们将按报价函询文件的规定，提供采购人要求的所有资料，并保证递交的响应文件的真实性、完整性。承诺不向无关的第三方透露本次询价活动的任何信息。</w:t>
      </w:r>
    </w:p>
    <w:p w14:paraId="7A95B252"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供应商名称：</w:t>
      </w:r>
      <w:r w:rsidRPr="002D4B6E">
        <w:rPr>
          <w:rFonts w:ascii="等线" w:eastAsia="等线" w:hAnsi="等线" w:cs="等线"/>
          <w:sz w:val="28"/>
          <w:szCs w:val="28"/>
        </w:rPr>
        <w:t xml:space="preserve">        </w:t>
      </w:r>
      <w:r w:rsidRPr="002D4B6E">
        <w:rPr>
          <w:rFonts w:ascii="等线" w:eastAsia="等线" w:hAnsi="等线" w:cs="等线" w:hint="eastAsia"/>
          <w:sz w:val="28"/>
          <w:szCs w:val="28"/>
        </w:rPr>
        <w:t>（盖章）</w:t>
      </w:r>
    </w:p>
    <w:p w14:paraId="5BE6DDF6"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法定代表人或授权代表（签字或盖章）：</w:t>
      </w:r>
    </w:p>
    <w:p w14:paraId="42DE0F0B"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日</w:t>
      </w:r>
      <w:r w:rsidRPr="002D4B6E">
        <w:rPr>
          <w:rFonts w:ascii="等线" w:eastAsia="等线" w:hAnsi="等线" w:cs="等线"/>
          <w:sz w:val="28"/>
          <w:szCs w:val="28"/>
        </w:rPr>
        <w:t xml:space="preserve">    </w:t>
      </w:r>
      <w:r w:rsidRPr="002D4B6E">
        <w:rPr>
          <w:rFonts w:ascii="等线" w:eastAsia="等线" w:hAnsi="等线" w:cs="等线" w:hint="eastAsia"/>
          <w:sz w:val="28"/>
          <w:szCs w:val="28"/>
        </w:rPr>
        <w:t>期：</w:t>
      </w:r>
      <w:r w:rsidRPr="002D4B6E">
        <w:rPr>
          <w:rFonts w:ascii="等线" w:eastAsia="等线" w:hAnsi="等线" w:cs="等线"/>
          <w:sz w:val="28"/>
          <w:szCs w:val="28"/>
        </w:rPr>
        <w:t xml:space="preserve">     </w:t>
      </w:r>
      <w:r w:rsidRPr="002D4B6E">
        <w:rPr>
          <w:rFonts w:ascii="等线" w:eastAsia="等线" w:hAnsi="等线" w:cs="等线" w:hint="eastAsia"/>
          <w:sz w:val="28"/>
          <w:szCs w:val="28"/>
        </w:rPr>
        <w:t>年</w:t>
      </w:r>
      <w:r w:rsidRPr="002D4B6E">
        <w:rPr>
          <w:rFonts w:ascii="等线" w:eastAsia="等线" w:hAnsi="等线" w:cs="等线"/>
          <w:sz w:val="28"/>
          <w:szCs w:val="28"/>
        </w:rPr>
        <w:t xml:space="preserve">      </w:t>
      </w:r>
      <w:r w:rsidRPr="002D4B6E">
        <w:rPr>
          <w:rFonts w:ascii="等线" w:eastAsia="等线" w:hAnsi="等线" w:cs="等线" w:hint="eastAsia"/>
          <w:sz w:val="28"/>
          <w:szCs w:val="28"/>
        </w:rPr>
        <w:t>月</w:t>
      </w:r>
    </w:p>
    <w:p w14:paraId="5BF3E951" w14:textId="77777777" w:rsidR="00862A6A" w:rsidRPr="002D4B6E" w:rsidRDefault="00862A6A" w:rsidP="00862A6A">
      <w:pPr>
        <w:pStyle w:val="a6"/>
        <w:widowControl/>
        <w:rPr>
          <w:rFonts w:ascii="等线" w:eastAsia="等线" w:hAnsi="等线" w:cs="等线" w:hint="eastAsia"/>
        </w:rPr>
      </w:pPr>
      <w:bookmarkStart w:id="2" w:name="_Toc96761122"/>
      <w:bookmarkStart w:id="3" w:name="_Toc13564302"/>
      <w:bookmarkStart w:id="4" w:name="_Toc96446261"/>
      <w:bookmarkStart w:id="5" w:name="_Toc11832144"/>
      <w:bookmarkStart w:id="6" w:name="_Toc94345768"/>
      <w:bookmarkStart w:id="7" w:name="_Toc11764033"/>
      <w:r w:rsidRPr="002D4B6E">
        <w:rPr>
          <w:rFonts w:ascii="等线" w:eastAsia="等线" w:hAnsi="等线" w:cs="等线" w:hint="eastAsia"/>
        </w:rPr>
        <w:lastRenderedPageBreak/>
        <w:t>二、法定代表人身份证明</w:t>
      </w:r>
      <w:bookmarkEnd w:id="2"/>
      <w:bookmarkEnd w:id="3"/>
      <w:bookmarkEnd w:id="4"/>
      <w:bookmarkEnd w:id="5"/>
      <w:bookmarkEnd w:id="6"/>
      <w:bookmarkEnd w:id="7"/>
      <w:r w:rsidRPr="002D4B6E">
        <w:rPr>
          <w:rFonts w:ascii="等线" w:eastAsia="等线" w:hAnsi="等线" w:cs="等线" w:hint="eastAsia"/>
        </w:rPr>
        <w:t>书</w:t>
      </w:r>
    </w:p>
    <w:p w14:paraId="374ABDD7" w14:textId="77777777" w:rsidR="00862A6A" w:rsidRPr="002D4B6E" w:rsidRDefault="00862A6A" w:rsidP="00862A6A">
      <w:pPr>
        <w:snapToGrid w:val="0"/>
        <w:spacing w:line="400" w:lineRule="exact"/>
        <w:jc w:val="center"/>
        <w:rPr>
          <w:kern w:val="0"/>
          <w:szCs w:val="21"/>
        </w:rPr>
      </w:pPr>
    </w:p>
    <w:p w14:paraId="4961ACC8" w14:textId="77777777" w:rsidR="00862A6A" w:rsidRPr="002D4B6E" w:rsidRDefault="00862A6A" w:rsidP="00862A6A">
      <w:pPr>
        <w:spacing w:line="360" w:lineRule="auto"/>
        <w:rPr>
          <w:rFonts w:ascii="等线" w:eastAsia="等线" w:hAnsi="等线" w:cs="等线" w:hint="eastAsia"/>
          <w:sz w:val="28"/>
          <w:szCs w:val="28"/>
        </w:rPr>
      </w:pPr>
      <w:r w:rsidRPr="002D4B6E">
        <w:rPr>
          <w:rFonts w:ascii="等线" w:eastAsia="等线" w:hAnsi="等线" w:cs="等线" w:hint="eastAsia"/>
          <w:sz w:val="28"/>
          <w:szCs w:val="28"/>
          <w:u w:val="single"/>
          <w:lang w:bidi="ar"/>
        </w:rPr>
        <w:t xml:space="preserve">                     </w:t>
      </w:r>
      <w:r w:rsidRPr="002D4B6E">
        <w:rPr>
          <w:rFonts w:ascii="等线" w:eastAsia="等线" w:hAnsi="等线" w:cs="等线" w:hint="eastAsia"/>
          <w:sz w:val="28"/>
          <w:szCs w:val="28"/>
          <w:lang w:bidi="ar"/>
        </w:rPr>
        <w:t>（采购人名称）：</w:t>
      </w:r>
    </w:p>
    <w:p w14:paraId="432E6007" w14:textId="77777777" w:rsidR="00862A6A" w:rsidRPr="002D4B6E" w:rsidRDefault="00862A6A" w:rsidP="00862A6A">
      <w:pPr>
        <w:adjustRightInd w:val="0"/>
        <w:spacing w:line="360" w:lineRule="auto"/>
        <w:ind w:firstLineChars="200" w:firstLine="592"/>
        <w:rPr>
          <w:rFonts w:ascii="等线" w:eastAsia="等线" w:hAnsi="等线" w:cs="等线" w:hint="eastAsia"/>
          <w:bCs/>
          <w:spacing w:val="8"/>
          <w:sz w:val="28"/>
          <w:szCs w:val="28"/>
        </w:rPr>
      </w:pPr>
      <w:r w:rsidRPr="002D4B6E">
        <w:rPr>
          <w:rFonts w:ascii="等线" w:eastAsia="等线" w:hAnsi="等线" w:cs="等线" w:hint="eastAsia"/>
          <w:bCs/>
          <w:spacing w:val="8"/>
          <w:sz w:val="28"/>
          <w:szCs w:val="28"/>
          <w:lang w:bidi="ar"/>
        </w:rPr>
        <w:t>兹声明：</w:t>
      </w:r>
      <w:r w:rsidRPr="002D4B6E">
        <w:rPr>
          <w:rFonts w:ascii="等线" w:eastAsia="等线" w:hAnsi="等线" w:cs="等线" w:hint="eastAsia"/>
          <w:bCs/>
          <w:spacing w:val="8"/>
          <w:sz w:val="28"/>
          <w:szCs w:val="28"/>
          <w:u w:val="single"/>
          <w:lang w:bidi="ar"/>
        </w:rPr>
        <w:t xml:space="preserve">       （姓名） </w:t>
      </w:r>
      <w:r w:rsidRPr="002D4B6E">
        <w:rPr>
          <w:rFonts w:ascii="等线" w:eastAsia="等线" w:hAnsi="等线" w:cs="等线" w:hint="eastAsia"/>
          <w:bCs/>
          <w:spacing w:val="8"/>
          <w:sz w:val="28"/>
          <w:szCs w:val="28"/>
          <w:lang w:bidi="ar"/>
        </w:rPr>
        <w:t>系</w:t>
      </w:r>
      <w:r w:rsidRPr="002D4B6E">
        <w:rPr>
          <w:rFonts w:ascii="等线" w:eastAsia="等线" w:hAnsi="等线" w:cs="等线" w:hint="eastAsia"/>
          <w:bCs/>
          <w:spacing w:val="8"/>
          <w:sz w:val="28"/>
          <w:szCs w:val="28"/>
          <w:u w:val="single"/>
          <w:lang w:bidi="ar"/>
        </w:rPr>
        <w:t xml:space="preserve">    （供应商名称）   </w:t>
      </w:r>
      <w:r w:rsidRPr="002D4B6E">
        <w:rPr>
          <w:rFonts w:ascii="等线" w:eastAsia="等线" w:hAnsi="等线" w:cs="等线" w:hint="eastAsia"/>
          <w:bCs/>
          <w:spacing w:val="8"/>
          <w:sz w:val="28"/>
          <w:szCs w:val="28"/>
          <w:lang w:bidi="ar"/>
        </w:rPr>
        <w:t>的法定代表人，为我方“</w:t>
      </w:r>
      <w:r w:rsidRPr="002D4B6E">
        <w:rPr>
          <w:rFonts w:ascii="等线" w:eastAsia="等线" w:hAnsi="等线" w:cs="等线" w:hint="eastAsia"/>
          <w:bCs/>
          <w:spacing w:val="8"/>
          <w:sz w:val="28"/>
          <w:szCs w:val="28"/>
          <w:u w:val="single"/>
          <w:lang w:bidi="ar"/>
        </w:rPr>
        <w:t xml:space="preserve">      采购项目名称    </w:t>
      </w:r>
      <w:r w:rsidRPr="002D4B6E">
        <w:rPr>
          <w:rFonts w:ascii="等线" w:eastAsia="等线" w:hAnsi="等线" w:cs="等线" w:hint="eastAsia"/>
          <w:bCs/>
          <w:spacing w:val="8"/>
          <w:sz w:val="28"/>
          <w:szCs w:val="28"/>
          <w:lang w:bidi="ar"/>
        </w:rPr>
        <w:t>”采购活动的合法代表，以我方名义全权处理该项目有关报价、签订合同以及执行合同等一切事宜。</w:t>
      </w:r>
    </w:p>
    <w:p w14:paraId="6526D18B" w14:textId="77777777" w:rsidR="00862A6A" w:rsidRPr="002D4B6E" w:rsidRDefault="00862A6A" w:rsidP="00862A6A">
      <w:pPr>
        <w:adjustRightInd w:val="0"/>
        <w:spacing w:line="360" w:lineRule="auto"/>
        <w:ind w:firstLineChars="200" w:firstLine="592"/>
        <w:rPr>
          <w:rFonts w:ascii="等线" w:eastAsia="等线" w:hAnsi="等线" w:cs="等线" w:hint="eastAsia"/>
          <w:bCs/>
          <w:spacing w:val="8"/>
          <w:sz w:val="28"/>
          <w:szCs w:val="28"/>
        </w:rPr>
      </w:pPr>
      <w:r w:rsidRPr="002D4B6E">
        <w:rPr>
          <w:rFonts w:ascii="等线" w:eastAsia="等线" w:hAnsi="等线" w:cs="等线" w:hint="eastAsia"/>
          <w:bCs/>
          <w:spacing w:val="8"/>
          <w:sz w:val="28"/>
          <w:szCs w:val="28"/>
          <w:lang w:bidi="ar"/>
        </w:rPr>
        <w:t>特此声明。</w:t>
      </w:r>
    </w:p>
    <w:p w14:paraId="1D41BC02" w14:textId="77777777" w:rsidR="00862A6A" w:rsidRPr="002D4B6E" w:rsidRDefault="00862A6A" w:rsidP="00862A6A">
      <w:pPr>
        <w:snapToGrid w:val="0"/>
        <w:spacing w:line="360" w:lineRule="auto"/>
        <w:rPr>
          <w:rFonts w:ascii="等线" w:eastAsia="等线" w:hAnsi="等线" w:cs="等线" w:hint="eastAsia"/>
          <w:sz w:val="28"/>
          <w:szCs w:val="28"/>
        </w:rPr>
      </w:pPr>
    </w:p>
    <w:p w14:paraId="7DD64B86" w14:textId="77777777" w:rsidR="00862A6A" w:rsidRPr="002D4B6E" w:rsidRDefault="00862A6A" w:rsidP="00862A6A">
      <w:pPr>
        <w:snapToGrid w:val="0"/>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b/>
          <w:bCs/>
          <w:sz w:val="28"/>
          <w:szCs w:val="28"/>
          <w:lang w:bidi="ar"/>
        </w:rPr>
        <w:t>附法定代表人身份证复印件（正反面，加盖投标人单位公章）</w:t>
      </w:r>
    </w:p>
    <w:p w14:paraId="211C59BB" w14:textId="77777777" w:rsidR="00862A6A" w:rsidRPr="002D4B6E" w:rsidRDefault="00862A6A" w:rsidP="00862A6A">
      <w:pPr>
        <w:snapToGrid w:val="0"/>
        <w:spacing w:line="360" w:lineRule="auto"/>
        <w:ind w:firstLineChars="200" w:firstLine="560"/>
        <w:rPr>
          <w:rFonts w:ascii="等线" w:eastAsia="等线" w:hAnsi="等线" w:cs="等线" w:hint="eastAsia"/>
          <w:sz w:val="28"/>
          <w:szCs w:val="28"/>
        </w:rPr>
      </w:pPr>
    </w:p>
    <w:p w14:paraId="57AB0CC3" w14:textId="77777777" w:rsidR="00862A6A" w:rsidRPr="002D4B6E" w:rsidRDefault="00862A6A" w:rsidP="00862A6A">
      <w:pPr>
        <w:pStyle w:val="a0"/>
        <w:rPr>
          <w:rFonts w:hint="eastAsia"/>
        </w:rPr>
      </w:pPr>
    </w:p>
    <w:p w14:paraId="581566A9" w14:textId="77777777" w:rsidR="00862A6A" w:rsidRPr="002D4B6E" w:rsidRDefault="00862A6A" w:rsidP="00862A6A">
      <w:pPr>
        <w:snapToGrid w:val="0"/>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供应商名称：         （盖章）</w:t>
      </w:r>
    </w:p>
    <w:p w14:paraId="481048B8" w14:textId="77777777" w:rsidR="00862A6A" w:rsidRPr="002D4B6E" w:rsidRDefault="00862A6A" w:rsidP="00862A6A">
      <w:pPr>
        <w:snapToGrid w:val="0"/>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sz w:val="28"/>
          <w:szCs w:val="28"/>
          <w:lang w:bidi="ar"/>
        </w:rPr>
        <w:t>法定代表人</w:t>
      </w:r>
      <w:r w:rsidRPr="002D4B6E">
        <w:rPr>
          <w:rFonts w:ascii="等线" w:eastAsia="等线" w:hAnsi="等线" w:cs="等线" w:hint="eastAsia"/>
          <w:bCs/>
          <w:spacing w:val="8"/>
          <w:sz w:val="28"/>
          <w:szCs w:val="28"/>
          <w:lang w:bidi="ar"/>
        </w:rPr>
        <w:t>（签字或盖法定代表人章）</w:t>
      </w:r>
      <w:r w:rsidRPr="002D4B6E">
        <w:rPr>
          <w:rFonts w:ascii="等线" w:eastAsia="等线" w:hAnsi="等线" w:cs="等线" w:hint="eastAsia"/>
          <w:sz w:val="28"/>
          <w:szCs w:val="28"/>
          <w:lang w:bidi="ar"/>
        </w:rPr>
        <w:t>：</w:t>
      </w:r>
    </w:p>
    <w:p w14:paraId="33C2A731" w14:textId="77777777" w:rsidR="00862A6A" w:rsidRPr="002D4B6E" w:rsidRDefault="00862A6A" w:rsidP="00862A6A">
      <w:pPr>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sz w:val="28"/>
          <w:szCs w:val="28"/>
          <w:lang w:bidi="ar"/>
        </w:rPr>
        <w:t>日    期：      年      月     日</w:t>
      </w:r>
    </w:p>
    <w:p w14:paraId="4D94CF4D" w14:textId="77777777" w:rsidR="00862A6A" w:rsidRPr="002D4B6E" w:rsidRDefault="00862A6A" w:rsidP="00862A6A">
      <w:pPr>
        <w:adjustRightInd w:val="0"/>
        <w:snapToGrid w:val="0"/>
        <w:spacing w:line="360" w:lineRule="auto"/>
        <w:ind w:firstLineChars="200" w:firstLine="568"/>
        <w:rPr>
          <w:rFonts w:ascii="等线" w:eastAsia="等线" w:hAnsi="等线" w:cs="等线" w:hint="eastAsia"/>
          <w:b/>
          <w:spacing w:val="2"/>
          <w:kern w:val="0"/>
          <w:sz w:val="28"/>
          <w:szCs w:val="28"/>
        </w:rPr>
      </w:pPr>
    </w:p>
    <w:p w14:paraId="60E1A845" w14:textId="77777777" w:rsidR="00862A6A" w:rsidRPr="002D4B6E" w:rsidRDefault="00862A6A" w:rsidP="00862A6A">
      <w:pPr>
        <w:adjustRightInd w:val="0"/>
        <w:snapToGrid w:val="0"/>
        <w:spacing w:line="360" w:lineRule="auto"/>
        <w:ind w:firstLineChars="200" w:firstLine="568"/>
        <w:rPr>
          <w:rFonts w:ascii="等线" w:eastAsia="等线" w:hAnsi="等线" w:cs="等线" w:hint="eastAsia"/>
          <w:b/>
          <w:spacing w:val="2"/>
          <w:kern w:val="0"/>
          <w:sz w:val="28"/>
          <w:szCs w:val="28"/>
        </w:rPr>
      </w:pPr>
    </w:p>
    <w:p w14:paraId="4C013D1A" w14:textId="77777777" w:rsidR="00862A6A" w:rsidRPr="002D4B6E" w:rsidRDefault="00862A6A" w:rsidP="00862A6A">
      <w:pPr>
        <w:adjustRightInd w:val="0"/>
        <w:snapToGrid w:val="0"/>
        <w:spacing w:line="360" w:lineRule="auto"/>
        <w:ind w:firstLineChars="200" w:firstLine="488"/>
        <w:rPr>
          <w:rFonts w:ascii="等线" w:eastAsia="等线" w:hAnsi="等线" w:cs="等线" w:hint="eastAsia"/>
          <w:b/>
          <w:kern w:val="0"/>
          <w:sz w:val="24"/>
          <w:szCs w:val="24"/>
        </w:rPr>
      </w:pPr>
      <w:r w:rsidRPr="002D4B6E">
        <w:rPr>
          <w:rFonts w:ascii="等线" w:eastAsia="等线" w:hAnsi="等线" w:cs="等线" w:hint="eastAsia"/>
          <w:b/>
          <w:spacing w:val="2"/>
          <w:kern w:val="0"/>
          <w:sz w:val="24"/>
          <w:szCs w:val="24"/>
          <w:lang w:bidi="ar"/>
        </w:rPr>
        <w:t>注：1、法定</w:t>
      </w:r>
      <w:r w:rsidRPr="002D4B6E">
        <w:rPr>
          <w:rFonts w:ascii="等线" w:eastAsia="等线" w:hAnsi="等线" w:cs="等线" w:hint="eastAsia"/>
          <w:b/>
          <w:kern w:val="0"/>
          <w:sz w:val="24"/>
          <w:szCs w:val="24"/>
          <w:lang w:bidi="ar"/>
        </w:rPr>
        <w:t>代</w:t>
      </w:r>
      <w:r w:rsidRPr="002D4B6E">
        <w:rPr>
          <w:rFonts w:ascii="等线" w:eastAsia="等线" w:hAnsi="等线" w:cs="等线" w:hint="eastAsia"/>
          <w:b/>
          <w:spacing w:val="2"/>
          <w:kern w:val="0"/>
          <w:sz w:val="24"/>
          <w:szCs w:val="24"/>
          <w:lang w:bidi="ar"/>
        </w:rPr>
        <w:t>表</w:t>
      </w:r>
      <w:r w:rsidRPr="002D4B6E">
        <w:rPr>
          <w:rFonts w:ascii="等线" w:eastAsia="等线" w:hAnsi="等线" w:cs="等线" w:hint="eastAsia"/>
          <w:b/>
          <w:kern w:val="0"/>
          <w:sz w:val="24"/>
          <w:szCs w:val="24"/>
          <w:lang w:bidi="ar"/>
        </w:rPr>
        <w:t>人</w:t>
      </w:r>
      <w:r w:rsidRPr="002D4B6E">
        <w:rPr>
          <w:rFonts w:ascii="等线" w:eastAsia="等线" w:hAnsi="等线" w:cs="等线" w:hint="eastAsia"/>
          <w:b/>
          <w:spacing w:val="2"/>
          <w:kern w:val="0"/>
          <w:sz w:val="24"/>
          <w:szCs w:val="24"/>
          <w:lang w:bidi="ar"/>
        </w:rPr>
        <w:t>亲</w:t>
      </w:r>
      <w:r w:rsidRPr="002D4B6E">
        <w:rPr>
          <w:rFonts w:ascii="等线" w:eastAsia="等线" w:hAnsi="等线" w:cs="等线" w:hint="eastAsia"/>
          <w:b/>
          <w:kern w:val="0"/>
          <w:sz w:val="24"/>
          <w:szCs w:val="24"/>
          <w:lang w:bidi="ar"/>
        </w:rPr>
        <w:t>自</w:t>
      </w:r>
      <w:r w:rsidRPr="002D4B6E">
        <w:rPr>
          <w:rFonts w:ascii="等线" w:eastAsia="等线" w:hAnsi="等线" w:cs="等线" w:hint="eastAsia"/>
          <w:b/>
          <w:spacing w:val="2"/>
          <w:kern w:val="0"/>
          <w:sz w:val="24"/>
          <w:szCs w:val="24"/>
          <w:lang w:bidi="ar"/>
        </w:rPr>
        <w:t>参</w:t>
      </w:r>
      <w:r w:rsidRPr="002D4B6E">
        <w:rPr>
          <w:rFonts w:ascii="等线" w:eastAsia="等线" w:hAnsi="等线" w:cs="等线" w:hint="eastAsia"/>
          <w:b/>
          <w:kern w:val="0"/>
          <w:sz w:val="24"/>
          <w:szCs w:val="24"/>
          <w:lang w:bidi="ar"/>
        </w:rPr>
        <w:t>加响应时适</w:t>
      </w:r>
      <w:r w:rsidRPr="002D4B6E">
        <w:rPr>
          <w:rFonts w:ascii="等线" w:eastAsia="等线" w:hAnsi="等线" w:cs="等线" w:hint="eastAsia"/>
          <w:b/>
          <w:spacing w:val="2"/>
          <w:kern w:val="0"/>
          <w:sz w:val="24"/>
          <w:szCs w:val="24"/>
          <w:lang w:bidi="ar"/>
        </w:rPr>
        <w:t>用</w:t>
      </w:r>
      <w:r w:rsidRPr="002D4B6E">
        <w:rPr>
          <w:rFonts w:ascii="等线" w:eastAsia="等线" w:hAnsi="等线" w:cs="等线" w:hint="eastAsia"/>
          <w:b/>
          <w:kern w:val="0"/>
          <w:sz w:val="24"/>
          <w:szCs w:val="24"/>
          <w:lang w:bidi="ar"/>
        </w:rPr>
        <w:t>。</w:t>
      </w:r>
    </w:p>
    <w:p w14:paraId="6691E6B5" w14:textId="77777777" w:rsidR="00862A6A" w:rsidRPr="002D4B6E" w:rsidRDefault="00862A6A" w:rsidP="00862A6A">
      <w:pPr>
        <w:adjustRightInd w:val="0"/>
        <w:snapToGrid w:val="0"/>
        <w:spacing w:line="360" w:lineRule="auto"/>
        <w:ind w:firstLineChars="200" w:firstLine="488"/>
        <w:rPr>
          <w:rFonts w:ascii="等线" w:eastAsia="等线" w:hAnsi="等线" w:cs="等线" w:hint="eastAsia"/>
          <w:b/>
          <w:spacing w:val="2"/>
          <w:kern w:val="0"/>
          <w:sz w:val="24"/>
          <w:szCs w:val="24"/>
        </w:rPr>
      </w:pPr>
      <w:r w:rsidRPr="002D4B6E">
        <w:rPr>
          <w:rFonts w:ascii="等线" w:eastAsia="等线" w:hAnsi="等线" w:cs="等线" w:hint="eastAsia"/>
          <w:b/>
          <w:spacing w:val="2"/>
          <w:kern w:val="0"/>
          <w:sz w:val="24"/>
          <w:szCs w:val="24"/>
          <w:lang w:bidi="ar"/>
        </w:rPr>
        <w:t xml:space="preserve">    2、法定代表人亲自参加响应时响应文件中不需要提供《法定代表人授权书》。</w:t>
      </w:r>
    </w:p>
    <w:p w14:paraId="064CACE9" w14:textId="77777777" w:rsidR="00862A6A" w:rsidRPr="002D4B6E" w:rsidRDefault="00862A6A" w:rsidP="00862A6A">
      <w:pPr>
        <w:pStyle w:val="a6"/>
        <w:widowControl/>
        <w:spacing w:line="360" w:lineRule="auto"/>
        <w:rPr>
          <w:rFonts w:ascii="等线" w:eastAsia="等线" w:hAnsi="等线" w:cs="等线" w:hint="eastAsia"/>
        </w:rPr>
      </w:pPr>
      <w:r w:rsidRPr="002D4B6E">
        <w:rPr>
          <w:rFonts w:ascii="Times New Roman" w:hAnsi="Times New Roman"/>
          <w:lang w:bidi="ar"/>
        </w:rPr>
        <w:br w:type="page"/>
      </w:r>
      <w:bookmarkStart w:id="8" w:name="_Toc96761123"/>
      <w:r w:rsidRPr="002D4B6E">
        <w:rPr>
          <w:rFonts w:ascii="等线" w:eastAsia="等线" w:hAnsi="等线" w:cs="等线" w:hint="eastAsia"/>
        </w:rPr>
        <w:lastRenderedPageBreak/>
        <w:t>三、法定代表人授权书</w:t>
      </w:r>
      <w:bookmarkEnd w:id="8"/>
    </w:p>
    <w:p w14:paraId="4692237C" w14:textId="77777777" w:rsidR="00862A6A" w:rsidRPr="002D4B6E" w:rsidRDefault="00862A6A" w:rsidP="00862A6A">
      <w:pPr>
        <w:spacing w:line="360" w:lineRule="auto"/>
        <w:jc w:val="center"/>
        <w:rPr>
          <w:rFonts w:ascii="等线" w:eastAsia="等线" w:hAnsi="等线" w:cs="等线" w:hint="eastAsia"/>
          <w:b/>
          <w:sz w:val="44"/>
          <w:szCs w:val="24"/>
        </w:rPr>
      </w:pPr>
    </w:p>
    <w:p w14:paraId="6F6838C4" w14:textId="77777777" w:rsidR="00862A6A" w:rsidRPr="002D4B6E" w:rsidRDefault="00862A6A" w:rsidP="00862A6A">
      <w:pPr>
        <w:spacing w:line="360" w:lineRule="auto"/>
        <w:rPr>
          <w:rFonts w:ascii="等线" w:eastAsia="等线" w:hAnsi="等线" w:cs="等线" w:hint="eastAsia"/>
          <w:sz w:val="28"/>
          <w:szCs w:val="28"/>
        </w:rPr>
      </w:pPr>
      <w:r w:rsidRPr="002D4B6E">
        <w:rPr>
          <w:rFonts w:ascii="等线" w:eastAsia="等线" w:hAnsi="等线" w:cs="等线" w:hint="eastAsia"/>
          <w:sz w:val="28"/>
          <w:szCs w:val="28"/>
          <w:u w:val="single"/>
          <w:lang w:bidi="ar"/>
        </w:rPr>
        <w:t xml:space="preserve">                     </w:t>
      </w:r>
      <w:r w:rsidRPr="002D4B6E">
        <w:rPr>
          <w:rFonts w:ascii="等线" w:eastAsia="等线" w:hAnsi="等线" w:cs="等线" w:hint="eastAsia"/>
          <w:sz w:val="28"/>
          <w:szCs w:val="28"/>
          <w:lang w:bidi="ar"/>
        </w:rPr>
        <w:t>（采购人名称）：</w:t>
      </w:r>
    </w:p>
    <w:p w14:paraId="0C56A68D" w14:textId="77777777" w:rsidR="00862A6A" w:rsidRPr="002D4B6E" w:rsidRDefault="00862A6A" w:rsidP="00862A6A">
      <w:pPr>
        <w:adjustRightInd w:val="0"/>
        <w:spacing w:line="360" w:lineRule="auto"/>
        <w:ind w:firstLineChars="200" w:firstLine="560"/>
        <w:rPr>
          <w:rFonts w:ascii="等线" w:eastAsia="等线" w:hAnsi="等线" w:cs="等线" w:hint="eastAsia"/>
          <w:bCs/>
          <w:spacing w:val="8"/>
          <w:sz w:val="28"/>
          <w:szCs w:val="28"/>
        </w:rPr>
      </w:pPr>
      <w:r w:rsidRPr="002D4B6E">
        <w:rPr>
          <w:rFonts w:ascii="等线" w:eastAsia="等线" w:hAnsi="等线" w:cs="等线" w:hint="eastAsia"/>
          <w:sz w:val="28"/>
          <w:szCs w:val="28"/>
          <w:lang w:bidi="ar"/>
        </w:rPr>
        <w:t>本授权声明：</w:t>
      </w:r>
      <w:r w:rsidRPr="002D4B6E">
        <w:rPr>
          <w:rFonts w:ascii="等线" w:eastAsia="等线" w:hAnsi="等线" w:cs="等线" w:hint="eastAsia"/>
          <w:sz w:val="28"/>
          <w:szCs w:val="28"/>
          <w:u w:val="single"/>
          <w:lang w:bidi="ar"/>
        </w:rPr>
        <w:t xml:space="preserve">             </w:t>
      </w:r>
      <w:r w:rsidRPr="002D4B6E">
        <w:rPr>
          <w:rFonts w:ascii="等线" w:eastAsia="等线" w:hAnsi="等线" w:cs="等线" w:hint="eastAsia"/>
          <w:sz w:val="28"/>
          <w:szCs w:val="28"/>
          <w:lang w:bidi="ar"/>
        </w:rPr>
        <w:t>（单位名称）</w:t>
      </w:r>
      <w:r w:rsidRPr="002D4B6E">
        <w:rPr>
          <w:rFonts w:ascii="等线" w:eastAsia="等线" w:hAnsi="等线" w:cs="等线" w:hint="eastAsia"/>
          <w:sz w:val="28"/>
          <w:szCs w:val="28"/>
          <w:u w:val="single"/>
          <w:lang w:bidi="ar"/>
        </w:rPr>
        <w:t xml:space="preserve">             </w:t>
      </w:r>
      <w:r w:rsidRPr="002D4B6E">
        <w:rPr>
          <w:rFonts w:ascii="等线" w:eastAsia="等线" w:hAnsi="等线" w:cs="等线" w:hint="eastAsia"/>
          <w:sz w:val="28"/>
          <w:szCs w:val="28"/>
          <w:lang w:bidi="ar"/>
        </w:rPr>
        <w:t>（法定代表人姓名）授权</w:t>
      </w:r>
      <w:r w:rsidRPr="002D4B6E">
        <w:rPr>
          <w:rFonts w:ascii="等线" w:eastAsia="等线" w:hAnsi="等线" w:cs="等线" w:hint="eastAsia"/>
          <w:sz w:val="28"/>
          <w:szCs w:val="28"/>
          <w:u w:val="single"/>
          <w:lang w:bidi="ar"/>
        </w:rPr>
        <w:t xml:space="preserve">     XXX         </w:t>
      </w:r>
      <w:r w:rsidRPr="002D4B6E">
        <w:rPr>
          <w:rFonts w:ascii="等线" w:eastAsia="等线" w:hAnsi="等线" w:cs="等线" w:hint="eastAsia"/>
          <w:sz w:val="28"/>
          <w:szCs w:val="28"/>
          <w:lang w:bidi="ar"/>
        </w:rPr>
        <w:t>（被授权人姓名、职务）</w:t>
      </w:r>
      <w:r w:rsidRPr="002D4B6E">
        <w:rPr>
          <w:rFonts w:ascii="等线" w:eastAsia="等线" w:hAnsi="等线" w:cs="等线" w:hint="eastAsia"/>
          <w:bCs/>
          <w:spacing w:val="8"/>
          <w:sz w:val="28"/>
          <w:szCs w:val="28"/>
          <w:lang w:bidi="ar"/>
        </w:rPr>
        <w:t>为我方“</w:t>
      </w:r>
      <w:r w:rsidRPr="002D4B6E">
        <w:rPr>
          <w:rFonts w:ascii="等线" w:eastAsia="等线" w:hAnsi="等线" w:cs="等线" w:hint="eastAsia"/>
          <w:bCs/>
          <w:spacing w:val="8"/>
          <w:sz w:val="28"/>
          <w:szCs w:val="28"/>
          <w:u w:val="single"/>
          <w:lang w:bidi="ar"/>
        </w:rPr>
        <w:t xml:space="preserve">      采购项目名称    </w:t>
      </w:r>
      <w:r w:rsidRPr="002D4B6E">
        <w:rPr>
          <w:rFonts w:ascii="等线" w:eastAsia="等线" w:hAnsi="等线" w:cs="等线" w:hint="eastAsia"/>
          <w:bCs/>
          <w:spacing w:val="8"/>
          <w:sz w:val="28"/>
          <w:szCs w:val="28"/>
          <w:lang w:bidi="ar"/>
        </w:rPr>
        <w:t>”采购活动的合法代表，以我方名义全权处理该项目有关报价、签订合同以及执行合同等一切事宜。</w:t>
      </w:r>
    </w:p>
    <w:p w14:paraId="73401FB3" w14:textId="77777777" w:rsidR="00862A6A" w:rsidRPr="002D4B6E" w:rsidRDefault="00862A6A" w:rsidP="00862A6A">
      <w:pPr>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sz w:val="28"/>
          <w:szCs w:val="28"/>
          <w:lang w:bidi="ar"/>
        </w:rPr>
        <w:t>特此声明。</w:t>
      </w:r>
    </w:p>
    <w:p w14:paraId="7E0D03DE" w14:textId="77777777" w:rsidR="00862A6A" w:rsidRPr="002D4B6E" w:rsidRDefault="00862A6A" w:rsidP="00862A6A">
      <w:pPr>
        <w:pStyle w:val="a5"/>
        <w:widowControl w:val="0"/>
        <w:spacing w:before="0" w:beforeAutospacing="0" w:after="120" w:afterAutospacing="0" w:line="360" w:lineRule="auto"/>
        <w:jc w:val="both"/>
        <w:rPr>
          <w:rFonts w:ascii="等线" w:eastAsia="等线" w:hAnsi="等线" w:cs="等线" w:hint="eastAsia"/>
        </w:rPr>
      </w:pPr>
    </w:p>
    <w:p w14:paraId="545A66F0" w14:textId="77777777" w:rsidR="00862A6A" w:rsidRPr="002D4B6E" w:rsidRDefault="00862A6A" w:rsidP="00862A6A">
      <w:pPr>
        <w:spacing w:line="360" w:lineRule="auto"/>
        <w:ind w:firstLineChars="200" w:firstLine="480"/>
        <w:rPr>
          <w:rFonts w:ascii="等线" w:eastAsia="等线" w:hAnsi="等线" w:cs="等线" w:hint="eastAsia"/>
          <w:b/>
          <w:bCs/>
          <w:sz w:val="24"/>
          <w:szCs w:val="24"/>
        </w:rPr>
      </w:pPr>
      <w:r w:rsidRPr="002D4B6E">
        <w:rPr>
          <w:rFonts w:ascii="等线" w:eastAsia="等线" w:hAnsi="等线" w:cs="等线" w:hint="eastAsia"/>
          <w:b/>
          <w:bCs/>
          <w:sz w:val="24"/>
          <w:szCs w:val="24"/>
          <w:lang w:bidi="ar"/>
        </w:rPr>
        <w:t>附法定代表人和授权代表身份证复印件（正反面，加盖投标人单位公章）</w:t>
      </w:r>
    </w:p>
    <w:p w14:paraId="2B2BF8CE" w14:textId="77777777" w:rsidR="00862A6A" w:rsidRPr="002D4B6E" w:rsidRDefault="00862A6A" w:rsidP="00862A6A">
      <w:pPr>
        <w:spacing w:line="360" w:lineRule="auto"/>
        <w:ind w:firstLineChars="200" w:firstLine="480"/>
        <w:rPr>
          <w:rFonts w:ascii="等线" w:eastAsia="等线" w:hAnsi="等线" w:cs="等线" w:hint="eastAsia"/>
          <w:sz w:val="24"/>
          <w:szCs w:val="24"/>
        </w:rPr>
      </w:pPr>
    </w:p>
    <w:p w14:paraId="50F4B4BA" w14:textId="77777777" w:rsidR="00862A6A" w:rsidRPr="002D4B6E" w:rsidRDefault="00862A6A" w:rsidP="00862A6A">
      <w:pPr>
        <w:pStyle w:val="a0"/>
        <w:rPr>
          <w:rFonts w:hint="eastAsia"/>
        </w:rPr>
      </w:pPr>
    </w:p>
    <w:p w14:paraId="56C61EC2" w14:textId="77777777" w:rsidR="00862A6A" w:rsidRPr="002D4B6E" w:rsidRDefault="00862A6A" w:rsidP="00862A6A">
      <w:pPr>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sz w:val="28"/>
          <w:szCs w:val="28"/>
          <w:lang w:bidi="ar"/>
        </w:rPr>
        <w:t>供应商名称：</w:t>
      </w:r>
      <w:r w:rsidRPr="002D4B6E">
        <w:rPr>
          <w:rFonts w:ascii="等线" w:eastAsia="等线" w:hAnsi="等线" w:cs="等线" w:hint="eastAsia"/>
          <w:sz w:val="28"/>
          <w:szCs w:val="28"/>
          <w:u w:val="single"/>
          <w:lang w:bidi="ar"/>
        </w:rPr>
        <w:t xml:space="preserve">                 </w:t>
      </w:r>
      <w:r w:rsidRPr="002D4B6E">
        <w:rPr>
          <w:rFonts w:ascii="等线" w:eastAsia="等线" w:hAnsi="等线" w:cs="等线" w:hint="eastAsia"/>
          <w:sz w:val="28"/>
          <w:szCs w:val="28"/>
          <w:lang w:bidi="ar"/>
        </w:rPr>
        <w:t>（盖单位公章）</w:t>
      </w:r>
    </w:p>
    <w:p w14:paraId="0996D47E" w14:textId="77777777" w:rsidR="00862A6A" w:rsidRPr="002D4B6E" w:rsidRDefault="00862A6A" w:rsidP="00862A6A">
      <w:pPr>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sz w:val="28"/>
          <w:szCs w:val="28"/>
          <w:lang w:bidi="ar"/>
        </w:rPr>
        <w:t>法定代表人（签字或盖章）：</w:t>
      </w:r>
      <w:r w:rsidRPr="002D4B6E">
        <w:rPr>
          <w:rFonts w:ascii="等线" w:eastAsia="等线" w:hAnsi="等线" w:cs="等线" w:hint="eastAsia"/>
          <w:sz w:val="28"/>
          <w:szCs w:val="28"/>
          <w:u w:val="single"/>
          <w:lang w:bidi="ar"/>
        </w:rPr>
        <w:t xml:space="preserve">                 </w:t>
      </w:r>
    </w:p>
    <w:p w14:paraId="7A629B58" w14:textId="77777777" w:rsidR="00862A6A" w:rsidRPr="002D4B6E" w:rsidRDefault="00862A6A" w:rsidP="00862A6A">
      <w:pPr>
        <w:spacing w:line="360" w:lineRule="auto"/>
        <w:ind w:firstLineChars="200" w:firstLine="560"/>
        <w:rPr>
          <w:rFonts w:ascii="等线" w:eastAsia="等线" w:hAnsi="等线" w:cs="等线" w:hint="eastAsia"/>
          <w:sz w:val="28"/>
          <w:szCs w:val="28"/>
        </w:rPr>
      </w:pPr>
      <w:r w:rsidRPr="002D4B6E">
        <w:rPr>
          <w:rFonts w:ascii="等线" w:eastAsia="等线" w:hAnsi="等线" w:cs="等线" w:hint="eastAsia"/>
          <w:sz w:val="28"/>
          <w:szCs w:val="28"/>
          <w:lang w:bidi="ar"/>
        </w:rPr>
        <w:t>被授权人（签字或盖章）：</w:t>
      </w:r>
      <w:r w:rsidRPr="002D4B6E">
        <w:rPr>
          <w:rFonts w:ascii="等线" w:eastAsia="等线" w:hAnsi="等线" w:cs="等线" w:hint="eastAsia"/>
          <w:sz w:val="28"/>
          <w:szCs w:val="28"/>
          <w:u w:val="single"/>
          <w:lang w:bidi="ar"/>
        </w:rPr>
        <w:t xml:space="preserve">                 </w:t>
      </w:r>
    </w:p>
    <w:p w14:paraId="33EE7A4D"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日    期：XXX年XXX月XXX日</w:t>
      </w:r>
    </w:p>
    <w:p w14:paraId="5ED6B536" w14:textId="77777777" w:rsidR="00862A6A" w:rsidRPr="002D4B6E" w:rsidRDefault="00862A6A" w:rsidP="00862A6A">
      <w:pPr>
        <w:spacing w:line="360" w:lineRule="auto"/>
        <w:ind w:firstLineChars="200" w:firstLine="480"/>
        <w:rPr>
          <w:rFonts w:ascii="等线" w:eastAsia="等线" w:hAnsi="等线" w:cs="等线" w:hint="eastAsia"/>
          <w:sz w:val="24"/>
          <w:szCs w:val="24"/>
          <w:lang w:bidi="ar"/>
        </w:rPr>
      </w:pPr>
    </w:p>
    <w:p w14:paraId="6DF2BF44" w14:textId="77777777" w:rsidR="00862A6A" w:rsidRPr="002D4B6E" w:rsidRDefault="00862A6A" w:rsidP="00862A6A">
      <w:pPr>
        <w:adjustRightInd w:val="0"/>
        <w:snapToGrid w:val="0"/>
        <w:spacing w:line="360" w:lineRule="auto"/>
        <w:ind w:firstLineChars="200" w:firstLine="480"/>
        <w:rPr>
          <w:rFonts w:ascii="等线" w:eastAsia="等线" w:hAnsi="等线" w:cs="等线" w:hint="eastAsia"/>
          <w:b/>
          <w:bCs/>
          <w:kern w:val="0"/>
          <w:sz w:val="24"/>
          <w:szCs w:val="24"/>
        </w:rPr>
      </w:pPr>
      <w:r w:rsidRPr="002D4B6E">
        <w:rPr>
          <w:rFonts w:ascii="等线" w:eastAsia="等线" w:hAnsi="等线" w:cs="等线" w:hint="eastAsia"/>
          <w:b/>
          <w:bCs/>
          <w:kern w:val="0"/>
          <w:sz w:val="24"/>
          <w:szCs w:val="24"/>
          <w:lang w:bidi="ar"/>
        </w:rPr>
        <w:t>注</w:t>
      </w:r>
      <w:r w:rsidRPr="002D4B6E">
        <w:rPr>
          <w:rFonts w:ascii="等线" w:eastAsia="等线" w:hAnsi="等线" w:cs="等线" w:hint="eastAsia"/>
          <w:b/>
          <w:bCs/>
          <w:spacing w:val="2"/>
          <w:kern w:val="0"/>
          <w:sz w:val="24"/>
          <w:szCs w:val="24"/>
          <w:lang w:bidi="ar"/>
        </w:rPr>
        <w:t>：1、</w:t>
      </w:r>
      <w:r w:rsidRPr="002D4B6E">
        <w:rPr>
          <w:rFonts w:ascii="等线" w:eastAsia="等线" w:hAnsi="等线" w:cs="等线" w:hint="eastAsia"/>
          <w:b/>
          <w:bCs/>
          <w:kern w:val="0"/>
          <w:sz w:val="24"/>
          <w:szCs w:val="24"/>
          <w:lang w:bidi="ar"/>
        </w:rPr>
        <w:t>法</w:t>
      </w:r>
      <w:r w:rsidRPr="002D4B6E">
        <w:rPr>
          <w:rFonts w:ascii="等线" w:eastAsia="等线" w:hAnsi="等线" w:cs="等线" w:hint="eastAsia"/>
          <w:b/>
          <w:bCs/>
          <w:spacing w:val="2"/>
          <w:kern w:val="0"/>
          <w:sz w:val="24"/>
          <w:szCs w:val="24"/>
          <w:lang w:bidi="ar"/>
        </w:rPr>
        <w:t>定</w:t>
      </w:r>
      <w:r w:rsidRPr="002D4B6E">
        <w:rPr>
          <w:rFonts w:ascii="等线" w:eastAsia="等线" w:hAnsi="等线" w:cs="等线" w:hint="eastAsia"/>
          <w:b/>
          <w:bCs/>
          <w:kern w:val="0"/>
          <w:sz w:val="24"/>
          <w:szCs w:val="24"/>
          <w:lang w:bidi="ar"/>
        </w:rPr>
        <w:t>代表</w:t>
      </w:r>
      <w:r w:rsidRPr="002D4B6E">
        <w:rPr>
          <w:rFonts w:ascii="等线" w:eastAsia="等线" w:hAnsi="等线" w:cs="等线" w:hint="eastAsia"/>
          <w:b/>
          <w:bCs/>
          <w:spacing w:val="2"/>
          <w:kern w:val="0"/>
          <w:sz w:val="24"/>
          <w:szCs w:val="24"/>
          <w:lang w:bidi="ar"/>
        </w:rPr>
        <w:t>人</w:t>
      </w:r>
      <w:r w:rsidRPr="002D4B6E">
        <w:rPr>
          <w:rFonts w:ascii="等线" w:eastAsia="等线" w:hAnsi="等线" w:cs="等线" w:hint="eastAsia"/>
          <w:b/>
          <w:bCs/>
          <w:kern w:val="0"/>
          <w:sz w:val="24"/>
          <w:szCs w:val="24"/>
          <w:lang w:bidi="ar"/>
        </w:rPr>
        <w:t>不</w:t>
      </w:r>
      <w:r w:rsidRPr="002D4B6E">
        <w:rPr>
          <w:rFonts w:ascii="等线" w:eastAsia="等线" w:hAnsi="等线" w:cs="等线" w:hint="eastAsia"/>
          <w:b/>
          <w:bCs/>
          <w:spacing w:val="2"/>
          <w:kern w:val="0"/>
          <w:sz w:val="24"/>
          <w:szCs w:val="24"/>
          <w:lang w:bidi="ar"/>
        </w:rPr>
        <w:t>亲</w:t>
      </w:r>
      <w:r w:rsidRPr="002D4B6E">
        <w:rPr>
          <w:rFonts w:ascii="等线" w:eastAsia="等线" w:hAnsi="等线" w:cs="等线" w:hint="eastAsia"/>
          <w:b/>
          <w:bCs/>
          <w:kern w:val="0"/>
          <w:sz w:val="24"/>
          <w:szCs w:val="24"/>
          <w:lang w:bidi="ar"/>
        </w:rPr>
        <w:t>自参</w:t>
      </w:r>
      <w:r w:rsidRPr="002D4B6E">
        <w:rPr>
          <w:rFonts w:ascii="等线" w:eastAsia="等线" w:hAnsi="等线" w:cs="等线" w:hint="eastAsia"/>
          <w:b/>
          <w:bCs/>
          <w:spacing w:val="2"/>
          <w:kern w:val="0"/>
          <w:sz w:val="24"/>
          <w:szCs w:val="24"/>
          <w:lang w:bidi="ar"/>
        </w:rPr>
        <w:t>加</w:t>
      </w:r>
      <w:r w:rsidRPr="002D4B6E">
        <w:rPr>
          <w:rFonts w:ascii="等线" w:eastAsia="等线" w:hAnsi="等线" w:cs="等线" w:hint="eastAsia"/>
          <w:b/>
          <w:bCs/>
          <w:kern w:val="0"/>
          <w:sz w:val="24"/>
          <w:szCs w:val="24"/>
          <w:lang w:bidi="ar"/>
        </w:rPr>
        <w:t>响应</w:t>
      </w:r>
      <w:r w:rsidRPr="002D4B6E">
        <w:rPr>
          <w:rFonts w:ascii="等线" w:eastAsia="等线" w:hAnsi="等线" w:cs="等线" w:hint="eastAsia"/>
          <w:b/>
          <w:bCs/>
          <w:spacing w:val="2"/>
          <w:kern w:val="0"/>
          <w:sz w:val="24"/>
          <w:szCs w:val="24"/>
          <w:lang w:bidi="ar"/>
        </w:rPr>
        <w:t>，</w:t>
      </w:r>
      <w:r w:rsidRPr="002D4B6E">
        <w:rPr>
          <w:rFonts w:ascii="等线" w:eastAsia="等线" w:hAnsi="等线" w:cs="等线" w:hint="eastAsia"/>
          <w:b/>
          <w:bCs/>
          <w:kern w:val="0"/>
          <w:sz w:val="24"/>
          <w:szCs w:val="24"/>
          <w:lang w:bidi="ar"/>
        </w:rPr>
        <w:t>而</w:t>
      </w:r>
      <w:r w:rsidRPr="002D4B6E">
        <w:rPr>
          <w:rFonts w:ascii="等线" w:eastAsia="等线" w:hAnsi="等线" w:cs="等线" w:hint="eastAsia"/>
          <w:b/>
          <w:bCs/>
          <w:spacing w:val="2"/>
          <w:kern w:val="0"/>
          <w:sz w:val="24"/>
          <w:szCs w:val="24"/>
          <w:lang w:bidi="ar"/>
        </w:rPr>
        <w:t>授</w:t>
      </w:r>
      <w:r w:rsidRPr="002D4B6E">
        <w:rPr>
          <w:rFonts w:ascii="等线" w:eastAsia="等线" w:hAnsi="等线" w:cs="等线" w:hint="eastAsia"/>
          <w:b/>
          <w:bCs/>
          <w:kern w:val="0"/>
          <w:sz w:val="24"/>
          <w:szCs w:val="24"/>
          <w:lang w:bidi="ar"/>
        </w:rPr>
        <w:t>权代</w:t>
      </w:r>
      <w:r w:rsidRPr="002D4B6E">
        <w:rPr>
          <w:rFonts w:ascii="等线" w:eastAsia="等线" w:hAnsi="等线" w:cs="等线" w:hint="eastAsia"/>
          <w:b/>
          <w:bCs/>
          <w:spacing w:val="2"/>
          <w:kern w:val="0"/>
          <w:sz w:val="24"/>
          <w:szCs w:val="24"/>
          <w:lang w:bidi="ar"/>
        </w:rPr>
        <w:t>表</w:t>
      </w:r>
      <w:r w:rsidRPr="002D4B6E">
        <w:rPr>
          <w:rFonts w:ascii="等线" w:eastAsia="等线" w:hAnsi="等线" w:cs="等线" w:hint="eastAsia"/>
          <w:b/>
          <w:bCs/>
          <w:kern w:val="0"/>
          <w:sz w:val="24"/>
          <w:szCs w:val="24"/>
          <w:lang w:bidi="ar"/>
        </w:rPr>
        <w:t>参</w:t>
      </w:r>
      <w:r w:rsidRPr="002D4B6E">
        <w:rPr>
          <w:rFonts w:ascii="等线" w:eastAsia="等线" w:hAnsi="等线" w:cs="等线" w:hint="eastAsia"/>
          <w:b/>
          <w:bCs/>
          <w:spacing w:val="2"/>
          <w:kern w:val="0"/>
          <w:sz w:val="24"/>
          <w:szCs w:val="24"/>
          <w:lang w:bidi="ar"/>
        </w:rPr>
        <w:t>加</w:t>
      </w:r>
      <w:r w:rsidRPr="002D4B6E">
        <w:rPr>
          <w:rFonts w:ascii="等线" w:eastAsia="等线" w:hAnsi="等线" w:cs="等线" w:hint="eastAsia"/>
          <w:b/>
          <w:bCs/>
          <w:kern w:val="0"/>
          <w:sz w:val="24"/>
          <w:szCs w:val="24"/>
          <w:lang w:bidi="ar"/>
        </w:rPr>
        <w:t>响应</w:t>
      </w:r>
      <w:r w:rsidRPr="002D4B6E">
        <w:rPr>
          <w:rFonts w:ascii="等线" w:eastAsia="等线" w:hAnsi="等线" w:cs="等线" w:hint="eastAsia"/>
          <w:b/>
          <w:bCs/>
          <w:spacing w:val="2"/>
          <w:kern w:val="0"/>
          <w:sz w:val="24"/>
          <w:szCs w:val="24"/>
          <w:lang w:bidi="ar"/>
        </w:rPr>
        <w:t>时</w:t>
      </w:r>
      <w:r w:rsidRPr="002D4B6E">
        <w:rPr>
          <w:rFonts w:ascii="等线" w:eastAsia="等线" w:hAnsi="等线" w:cs="等线" w:hint="eastAsia"/>
          <w:b/>
          <w:bCs/>
          <w:kern w:val="0"/>
          <w:sz w:val="24"/>
          <w:szCs w:val="24"/>
          <w:lang w:bidi="ar"/>
        </w:rPr>
        <w:t>适</w:t>
      </w:r>
      <w:r w:rsidRPr="002D4B6E">
        <w:rPr>
          <w:rFonts w:ascii="等线" w:eastAsia="等线" w:hAnsi="等线" w:cs="等线" w:hint="eastAsia"/>
          <w:b/>
          <w:bCs/>
          <w:spacing w:val="2"/>
          <w:kern w:val="0"/>
          <w:sz w:val="24"/>
          <w:szCs w:val="24"/>
          <w:lang w:bidi="ar"/>
        </w:rPr>
        <w:t>用</w:t>
      </w:r>
      <w:r w:rsidRPr="002D4B6E">
        <w:rPr>
          <w:rFonts w:ascii="等线" w:eastAsia="等线" w:hAnsi="等线" w:cs="等线" w:hint="eastAsia"/>
          <w:b/>
          <w:bCs/>
          <w:kern w:val="0"/>
          <w:sz w:val="24"/>
          <w:szCs w:val="24"/>
          <w:lang w:bidi="ar"/>
        </w:rPr>
        <w:t>。</w:t>
      </w:r>
    </w:p>
    <w:p w14:paraId="14A08E10" w14:textId="77777777" w:rsidR="00862A6A" w:rsidRPr="002D4B6E" w:rsidRDefault="00862A6A" w:rsidP="00862A6A">
      <w:pPr>
        <w:numPr>
          <w:ilvl w:val="0"/>
          <w:numId w:val="2"/>
        </w:numPr>
        <w:adjustRightInd w:val="0"/>
        <w:snapToGrid w:val="0"/>
        <w:spacing w:line="360" w:lineRule="auto"/>
        <w:rPr>
          <w:rFonts w:ascii="等线" w:eastAsia="等线" w:hAnsi="等线" w:cs="等线" w:hint="eastAsia"/>
          <w:b/>
          <w:bCs/>
          <w:kern w:val="0"/>
          <w:sz w:val="24"/>
          <w:szCs w:val="24"/>
          <w:lang w:bidi="ar"/>
        </w:rPr>
      </w:pPr>
      <w:r w:rsidRPr="002D4B6E">
        <w:rPr>
          <w:rFonts w:ascii="等线" w:eastAsia="等线" w:hAnsi="等线" w:cs="等线" w:hint="eastAsia"/>
          <w:b/>
          <w:bCs/>
          <w:kern w:val="0"/>
          <w:sz w:val="24"/>
          <w:szCs w:val="24"/>
          <w:lang w:bidi="ar"/>
        </w:rPr>
        <w:t>授权代表参加响应时，响应文件中不需要提供《法定代表人身份证明书》。</w:t>
      </w:r>
    </w:p>
    <w:p w14:paraId="6E76C71D" w14:textId="77777777" w:rsidR="00862A6A" w:rsidRPr="002D4B6E" w:rsidRDefault="00862A6A" w:rsidP="00862A6A">
      <w:pPr>
        <w:spacing w:line="360" w:lineRule="auto"/>
        <w:rPr>
          <w:rFonts w:ascii="等线" w:eastAsia="等线" w:hAnsi="等线" w:cs="等线" w:hint="eastAsia"/>
          <w:b/>
          <w:bCs/>
          <w:kern w:val="0"/>
          <w:sz w:val="24"/>
          <w:szCs w:val="24"/>
          <w:lang w:bidi="ar"/>
        </w:rPr>
      </w:pPr>
      <w:r w:rsidRPr="002D4B6E">
        <w:rPr>
          <w:rFonts w:ascii="等线" w:eastAsia="等线" w:hAnsi="等线" w:cs="等线" w:hint="eastAsia"/>
          <w:b/>
          <w:bCs/>
          <w:kern w:val="0"/>
          <w:sz w:val="24"/>
          <w:szCs w:val="24"/>
          <w:lang w:bidi="ar"/>
        </w:rPr>
        <w:br w:type="page"/>
      </w:r>
    </w:p>
    <w:p w14:paraId="5DC1926D" w14:textId="77777777" w:rsidR="00862A6A" w:rsidRPr="002D4B6E" w:rsidRDefault="00862A6A" w:rsidP="00862A6A">
      <w:pPr>
        <w:pStyle w:val="a6"/>
        <w:widowControl/>
        <w:spacing w:line="360" w:lineRule="auto"/>
        <w:rPr>
          <w:rFonts w:ascii="等线" w:eastAsia="等线" w:hAnsi="等线" w:cs="等线" w:hint="eastAsia"/>
        </w:rPr>
      </w:pPr>
      <w:r w:rsidRPr="002D4B6E">
        <w:rPr>
          <w:rFonts w:ascii="等线" w:eastAsia="等线" w:hAnsi="等线" w:cs="等线" w:hint="eastAsia"/>
        </w:rPr>
        <w:lastRenderedPageBreak/>
        <w:t>四、承诺函</w:t>
      </w:r>
    </w:p>
    <w:p w14:paraId="661B5934" w14:textId="77777777" w:rsidR="00862A6A" w:rsidRPr="002D4B6E" w:rsidRDefault="00862A6A" w:rsidP="00862A6A"/>
    <w:p w14:paraId="423A1886" w14:textId="77777777" w:rsidR="00862A6A" w:rsidRPr="002D4B6E" w:rsidRDefault="00862A6A" w:rsidP="00862A6A">
      <w:pPr>
        <w:spacing w:line="360" w:lineRule="auto"/>
        <w:rPr>
          <w:rFonts w:ascii="等线" w:eastAsia="等线" w:hAnsi="等线" w:cs="等线" w:hint="eastAsia"/>
          <w:sz w:val="28"/>
          <w:szCs w:val="28"/>
          <w:lang w:bidi="ar"/>
        </w:rPr>
      </w:pPr>
      <w:r w:rsidRPr="002D4B6E">
        <w:rPr>
          <w:rFonts w:ascii="等线" w:eastAsia="等线" w:hAnsi="等线" w:cs="等线" w:hint="eastAsia"/>
          <w:sz w:val="28"/>
          <w:szCs w:val="28"/>
          <w:u w:val="single"/>
          <w:lang w:bidi="ar"/>
        </w:rPr>
        <w:t xml:space="preserve">                     </w:t>
      </w:r>
      <w:r w:rsidRPr="002D4B6E">
        <w:rPr>
          <w:rFonts w:ascii="等线" w:eastAsia="等线" w:hAnsi="等线" w:cs="等线" w:hint="eastAsia"/>
          <w:sz w:val="28"/>
          <w:szCs w:val="28"/>
          <w:lang w:bidi="ar"/>
        </w:rPr>
        <w:t>（采购人名称）：</w:t>
      </w:r>
    </w:p>
    <w:p w14:paraId="49CBB774"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我单位作为本次采购项目的投标人，根据</w:t>
      </w:r>
      <w:r w:rsidRPr="002D4B6E">
        <w:rPr>
          <w:rFonts w:ascii="等线" w:eastAsia="等线" w:hAnsi="等线" w:cs="等线" w:hint="eastAsia"/>
          <w:sz w:val="28"/>
          <w:szCs w:val="28"/>
        </w:rPr>
        <w:t>报价函询文件</w:t>
      </w:r>
      <w:r w:rsidRPr="002D4B6E">
        <w:rPr>
          <w:rFonts w:ascii="等线" w:eastAsia="等线" w:hAnsi="等线" w:cs="等线" w:hint="eastAsia"/>
          <w:sz w:val="28"/>
          <w:szCs w:val="28"/>
          <w:lang w:bidi="ar"/>
        </w:rPr>
        <w:t>要求，现郑重承诺如下：</w:t>
      </w:r>
    </w:p>
    <w:p w14:paraId="2749B0C3"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我单位具备《中华人民共和国政府采购法》第二十二条第一款和本项目规定的条件：</w:t>
      </w:r>
    </w:p>
    <w:p w14:paraId="510EF797"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（一）具有独立承担民事责任的能力；</w:t>
      </w:r>
    </w:p>
    <w:p w14:paraId="463D3206"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（二）具有良好的商业信誉和健全的财务会计制度；</w:t>
      </w:r>
    </w:p>
    <w:p w14:paraId="34B4E5AD"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（三）具有履行合同所必需的设备和专业技术能力；</w:t>
      </w:r>
    </w:p>
    <w:p w14:paraId="1ADBDAFE"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（四）有依法缴纳税收和社会保障资金的良好记录；</w:t>
      </w:r>
    </w:p>
    <w:p w14:paraId="7F6CFE23"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（五）参加政府采购活动前三年内，在经营活动中没有重大违法记录；</w:t>
      </w:r>
    </w:p>
    <w:p w14:paraId="135E89F1"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（六）法律、行政法规规定的其他条件；</w:t>
      </w:r>
    </w:p>
    <w:p w14:paraId="2CDE9488"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（七）根据采购项目提出的特殊条件。</w:t>
      </w:r>
    </w:p>
    <w:p w14:paraId="71F4DECC" w14:textId="77777777" w:rsidR="00862A6A" w:rsidRPr="002D4B6E" w:rsidRDefault="00862A6A" w:rsidP="00862A6A">
      <w:pPr>
        <w:spacing w:line="360" w:lineRule="auto"/>
        <w:ind w:firstLineChars="200" w:firstLine="560"/>
        <w:rPr>
          <w:rFonts w:ascii="等线" w:eastAsia="等线" w:hAnsi="等线" w:cs="等线" w:hint="eastAsia"/>
          <w:sz w:val="28"/>
          <w:szCs w:val="28"/>
          <w:lang w:bidi="ar"/>
        </w:rPr>
      </w:pPr>
      <w:r w:rsidRPr="002D4B6E">
        <w:rPr>
          <w:rFonts w:ascii="等线" w:eastAsia="等线" w:hAnsi="等线" w:cs="等线" w:hint="eastAsia"/>
          <w:sz w:val="28"/>
          <w:szCs w:val="28"/>
          <w:lang w:bidi="ar"/>
        </w:rPr>
        <w:t>本单位对上述承诺的内容事项真实性负责。如经查实上述承诺的内容事项存在虚假，我单位愿意接受以提供虚假材料谋取中标追究法律责任。</w:t>
      </w:r>
    </w:p>
    <w:p w14:paraId="5A143D8E" w14:textId="77777777" w:rsidR="00862A6A" w:rsidRPr="002D4B6E" w:rsidRDefault="00862A6A" w:rsidP="00862A6A">
      <w:pPr>
        <w:spacing w:after="160" w:line="360" w:lineRule="exact"/>
        <w:rPr>
          <w:rFonts w:ascii="仿宋" w:eastAsia="仿宋" w:hAnsi="仿宋" w:cs="仿宋" w:hint="eastAsia"/>
          <w:sz w:val="24"/>
          <w:szCs w:val="24"/>
        </w:rPr>
      </w:pPr>
    </w:p>
    <w:p w14:paraId="558A5DC1"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供应商名称：</w:t>
      </w:r>
      <w:r w:rsidRPr="002D4B6E">
        <w:rPr>
          <w:rFonts w:ascii="等线" w:eastAsia="等线" w:hAnsi="等线" w:cs="等线"/>
          <w:sz w:val="28"/>
          <w:szCs w:val="28"/>
        </w:rPr>
        <w:t xml:space="preserve">        </w:t>
      </w:r>
      <w:r w:rsidRPr="002D4B6E">
        <w:rPr>
          <w:rFonts w:ascii="等线" w:eastAsia="等线" w:hAnsi="等线" w:cs="等线" w:hint="eastAsia"/>
          <w:sz w:val="28"/>
          <w:szCs w:val="28"/>
        </w:rPr>
        <w:t>（盖章）</w:t>
      </w:r>
    </w:p>
    <w:p w14:paraId="383BA7E7"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法定代表人或授权代表（签字或盖章）：</w:t>
      </w:r>
    </w:p>
    <w:p w14:paraId="63A52D3F" w14:textId="77777777" w:rsidR="00862A6A" w:rsidRPr="002D4B6E" w:rsidRDefault="00862A6A" w:rsidP="00862A6A">
      <w:pPr>
        <w:spacing w:line="560" w:lineRule="exact"/>
        <w:ind w:firstLineChars="200" w:firstLine="560"/>
        <w:rPr>
          <w:rFonts w:ascii="等线" w:eastAsia="等线" w:hAnsi="等线" w:cs="等线" w:hint="eastAsia"/>
          <w:sz w:val="28"/>
          <w:szCs w:val="28"/>
        </w:rPr>
      </w:pPr>
      <w:r w:rsidRPr="002D4B6E">
        <w:rPr>
          <w:rFonts w:ascii="等线" w:eastAsia="等线" w:hAnsi="等线" w:cs="等线" w:hint="eastAsia"/>
          <w:sz w:val="28"/>
          <w:szCs w:val="28"/>
        </w:rPr>
        <w:t>日</w:t>
      </w:r>
      <w:r w:rsidRPr="002D4B6E">
        <w:rPr>
          <w:rFonts w:ascii="等线" w:eastAsia="等线" w:hAnsi="等线" w:cs="等线"/>
          <w:sz w:val="28"/>
          <w:szCs w:val="28"/>
        </w:rPr>
        <w:t xml:space="preserve">    </w:t>
      </w:r>
      <w:r w:rsidRPr="002D4B6E">
        <w:rPr>
          <w:rFonts w:ascii="等线" w:eastAsia="等线" w:hAnsi="等线" w:cs="等线" w:hint="eastAsia"/>
          <w:sz w:val="28"/>
          <w:szCs w:val="28"/>
        </w:rPr>
        <w:t>期：</w:t>
      </w:r>
      <w:r w:rsidRPr="002D4B6E">
        <w:rPr>
          <w:rFonts w:ascii="等线" w:eastAsia="等线" w:hAnsi="等线" w:cs="等线"/>
          <w:sz w:val="28"/>
          <w:szCs w:val="28"/>
        </w:rPr>
        <w:t xml:space="preserve">     </w:t>
      </w:r>
      <w:r w:rsidRPr="002D4B6E">
        <w:rPr>
          <w:rFonts w:ascii="等线" w:eastAsia="等线" w:hAnsi="等线" w:cs="等线" w:hint="eastAsia"/>
          <w:sz w:val="28"/>
          <w:szCs w:val="28"/>
        </w:rPr>
        <w:t>年</w:t>
      </w:r>
      <w:r w:rsidRPr="002D4B6E">
        <w:rPr>
          <w:rFonts w:ascii="等线" w:eastAsia="等线" w:hAnsi="等线" w:cs="等线"/>
          <w:sz w:val="28"/>
          <w:szCs w:val="28"/>
        </w:rPr>
        <w:t xml:space="preserve">      </w:t>
      </w:r>
      <w:r w:rsidRPr="002D4B6E">
        <w:rPr>
          <w:rFonts w:ascii="等线" w:eastAsia="等线" w:hAnsi="等线" w:cs="等线" w:hint="eastAsia"/>
          <w:sz w:val="28"/>
          <w:szCs w:val="28"/>
        </w:rPr>
        <w:t>月</w:t>
      </w:r>
    </w:p>
    <w:p w14:paraId="52C5AC0B" w14:textId="77777777" w:rsidR="00862A6A" w:rsidRPr="002D4B6E" w:rsidRDefault="00862A6A" w:rsidP="00862A6A">
      <w:pPr>
        <w:spacing w:line="400" w:lineRule="exact"/>
        <w:rPr>
          <w:sz w:val="32"/>
          <w:szCs w:val="24"/>
        </w:rPr>
      </w:pPr>
    </w:p>
    <w:p w14:paraId="0465F9E4" w14:textId="77777777" w:rsidR="00862A6A" w:rsidRPr="002D4B6E" w:rsidRDefault="00862A6A" w:rsidP="00862A6A">
      <w:pPr>
        <w:pStyle w:val="a5"/>
        <w:widowControl w:val="0"/>
        <w:spacing w:before="0" w:beforeAutospacing="0" w:after="120" w:afterAutospacing="0"/>
        <w:jc w:val="both"/>
        <w:rPr>
          <w:rFonts w:hint="eastAsia"/>
        </w:rPr>
      </w:pPr>
    </w:p>
    <w:p w14:paraId="573055C7" w14:textId="77777777" w:rsidR="00862A6A" w:rsidRPr="002D4B6E" w:rsidRDefault="00862A6A" w:rsidP="00862A6A">
      <w:pPr>
        <w:pStyle w:val="a6"/>
        <w:widowControl/>
        <w:spacing w:line="360" w:lineRule="auto"/>
        <w:rPr>
          <w:rFonts w:ascii="等线" w:eastAsia="等线" w:hAnsi="等线" w:cs="等线" w:hint="eastAsia"/>
        </w:rPr>
      </w:pPr>
      <w:r w:rsidRPr="002D4B6E">
        <w:rPr>
          <w:rFonts w:ascii="等线" w:eastAsia="等线" w:hAnsi="等线" w:cs="等线" w:hint="eastAsia"/>
        </w:rPr>
        <w:lastRenderedPageBreak/>
        <w:t>五、供应商和报价产品资格、资质性及其他类似效力</w:t>
      </w:r>
    </w:p>
    <w:p w14:paraId="745784BD" w14:textId="77777777" w:rsidR="00862A6A" w:rsidRPr="002D4B6E" w:rsidRDefault="00862A6A" w:rsidP="00862A6A">
      <w:pPr>
        <w:pStyle w:val="a6"/>
        <w:widowControl/>
        <w:spacing w:before="0" w:after="0" w:line="240" w:lineRule="auto"/>
        <w:rPr>
          <w:rFonts w:ascii="等线" w:eastAsia="等线" w:hAnsi="等线" w:cs="等线" w:hint="eastAsia"/>
        </w:rPr>
      </w:pPr>
      <w:r w:rsidRPr="002D4B6E">
        <w:rPr>
          <w:rFonts w:ascii="等线" w:eastAsia="等线" w:hAnsi="等线" w:cs="等线" w:hint="eastAsia"/>
        </w:rPr>
        <w:t>要求的相关证明材料</w:t>
      </w:r>
    </w:p>
    <w:p w14:paraId="5C8C3182" w14:textId="77777777" w:rsidR="00862A6A" w:rsidRPr="002D4B6E" w:rsidRDefault="00862A6A" w:rsidP="00862A6A">
      <w:pPr>
        <w:ind w:leftChars="200" w:left="420"/>
      </w:pPr>
    </w:p>
    <w:p w14:paraId="095422F8" w14:textId="77777777" w:rsidR="00862A6A" w:rsidRPr="002D4B6E" w:rsidRDefault="00862A6A" w:rsidP="00862A6A">
      <w:pPr>
        <w:spacing w:line="360" w:lineRule="auto"/>
        <w:rPr>
          <w:rFonts w:ascii="宋体" w:hAnsi="宋体" w:cs="宋体" w:hint="eastAsia"/>
          <w:bCs/>
          <w:sz w:val="24"/>
          <w:szCs w:val="24"/>
          <w:lang w:bidi="ar"/>
        </w:rPr>
      </w:pPr>
    </w:p>
    <w:p w14:paraId="7BCE364B" w14:textId="77777777" w:rsidR="00862A6A" w:rsidRPr="00912E1C" w:rsidRDefault="00862A6A" w:rsidP="00862A6A">
      <w:pPr>
        <w:spacing w:line="360" w:lineRule="auto"/>
        <w:rPr>
          <w:rFonts w:ascii="等线" w:eastAsia="等线" w:hAnsi="等线" w:cs="宋体" w:hint="eastAsia"/>
          <w:bCs/>
          <w:sz w:val="24"/>
          <w:szCs w:val="24"/>
        </w:rPr>
      </w:pPr>
      <w:r w:rsidRPr="00912E1C">
        <w:rPr>
          <w:rFonts w:ascii="等线" w:eastAsia="等线" w:hAnsi="等线" w:cs="宋体" w:hint="eastAsia"/>
          <w:bCs/>
          <w:sz w:val="24"/>
          <w:szCs w:val="24"/>
          <w:lang w:bidi="ar"/>
        </w:rPr>
        <w:t>注：供应商按价格函询文件相关要求提供佐证材料，格式自拟。</w:t>
      </w:r>
    </w:p>
    <w:p w14:paraId="3105CFE9" w14:textId="77777777" w:rsidR="00862A6A" w:rsidRPr="002D4B6E" w:rsidRDefault="00862A6A" w:rsidP="00862A6A">
      <w:pPr>
        <w:widowControl/>
        <w:spacing w:line="360" w:lineRule="atLeast"/>
        <w:outlineLvl w:val="1"/>
        <w:rPr>
          <w:sz w:val="32"/>
          <w:szCs w:val="24"/>
        </w:rPr>
      </w:pPr>
    </w:p>
    <w:p w14:paraId="4705F071" w14:textId="77777777" w:rsidR="00862A6A" w:rsidRPr="002D4B6E" w:rsidRDefault="00862A6A" w:rsidP="00862A6A">
      <w:pPr>
        <w:pStyle w:val="a0"/>
        <w:rPr>
          <w:rFonts w:hint="eastAsia"/>
        </w:rPr>
      </w:pPr>
    </w:p>
    <w:p w14:paraId="3DFD1F71" w14:textId="77777777" w:rsidR="00862A6A" w:rsidRPr="00862A6A" w:rsidRDefault="00862A6A"/>
    <w:sectPr w:rsidR="00862A6A" w:rsidRPr="00862A6A" w:rsidSect="00862A6A">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5420" w14:textId="77777777" w:rsidR="00DB368E" w:rsidRDefault="00DB368E" w:rsidP="007E0E69">
      <w:r>
        <w:separator/>
      </w:r>
    </w:p>
  </w:endnote>
  <w:endnote w:type="continuationSeparator" w:id="0">
    <w:p w14:paraId="39AB255D" w14:textId="77777777" w:rsidR="00DB368E" w:rsidRDefault="00DB368E" w:rsidP="007E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A64D" w14:textId="77777777" w:rsidR="00DB368E" w:rsidRDefault="00DB368E" w:rsidP="007E0E69">
      <w:r>
        <w:separator/>
      </w:r>
    </w:p>
  </w:footnote>
  <w:footnote w:type="continuationSeparator" w:id="0">
    <w:p w14:paraId="3BFCF203" w14:textId="77777777" w:rsidR="00DB368E" w:rsidRDefault="00DB368E" w:rsidP="007E0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AA1F"/>
    <w:multiLevelType w:val="singleLevel"/>
    <w:tmpl w:val="15A4AA1F"/>
    <w:lvl w:ilvl="0">
      <w:start w:val="2"/>
      <w:numFmt w:val="decimal"/>
      <w:suff w:val="nothing"/>
      <w:lvlText w:val="%1、"/>
      <w:lvlJc w:val="left"/>
      <w:pPr>
        <w:ind w:left="960" w:firstLine="0"/>
      </w:pPr>
    </w:lvl>
  </w:abstractNum>
  <w:abstractNum w:abstractNumId="1" w15:restartNumberingAfterBreak="0">
    <w:nsid w:val="3DF59201"/>
    <w:multiLevelType w:val="singleLevel"/>
    <w:tmpl w:val="3DF59201"/>
    <w:lvl w:ilvl="0">
      <w:start w:val="1"/>
      <w:numFmt w:val="chineseCounting"/>
      <w:suff w:val="nothing"/>
      <w:lvlText w:val="%1、"/>
      <w:lvlJc w:val="left"/>
      <w:rPr>
        <w:rFonts w:hint="eastAsia"/>
      </w:rPr>
    </w:lvl>
  </w:abstractNum>
  <w:num w:numId="1" w16cid:durableId="619148892">
    <w:abstractNumId w:val="1"/>
  </w:num>
  <w:num w:numId="2" w16cid:durableId="137226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6A"/>
    <w:rsid w:val="000B1406"/>
    <w:rsid w:val="00100B0B"/>
    <w:rsid w:val="006B242E"/>
    <w:rsid w:val="007E0E69"/>
    <w:rsid w:val="00862A6A"/>
    <w:rsid w:val="008848F1"/>
    <w:rsid w:val="00BD7413"/>
    <w:rsid w:val="00C06B38"/>
    <w:rsid w:val="00DB368E"/>
    <w:rsid w:val="00F1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C0E2F"/>
  <w15:chartTrackingRefBased/>
  <w15:docId w15:val="{6DD572E9-003A-424D-99D1-ECD6038F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62A6A"/>
    <w:pPr>
      <w:widowControl w:val="0"/>
      <w:jc w:val="both"/>
    </w:pPr>
    <w:rPr>
      <w:rFonts w:ascii="Calibri" w:eastAsia="宋体" w:hAnsi="Calibri" w:cs="Times New Roman"/>
      <w14:ligatures w14:val="none"/>
    </w:rPr>
  </w:style>
  <w:style w:type="paragraph" w:styleId="1">
    <w:name w:val="heading 1"/>
    <w:basedOn w:val="a"/>
    <w:next w:val="a"/>
    <w:link w:val="10"/>
    <w:qFormat/>
    <w:rsid w:val="00862A6A"/>
    <w:pPr>
      <w:keepNext/>
      <w:keepLines/>
      <w:spacing w:before="340" w:after="330" w:line="578" w:lineRule="auto"/>
      <w:outlineLvl w:val="0"/>
    </w:pPr>
    <w:rPr>
      <w:rFonts w:cs="Arial"/>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862A6A"/>
    <w:rPr>
      <w:rFonts w:ascii="Calibri" w:eastAsia="宋体" w:hAnsi="Calibri" w:cs="Arial"/>
      <w:b/>
      <w:bCs/>
      <w:kern w:val="44"/>
      <w:sz w:val="44"/>
      <w:szCs w:val="44"/>
      <w14:ligatures w14:val="none"/>
    </w:rPr>
  </w:style>
  <w:style w:type="paragraph" w:styleId="a0">
    <w:name w:val="Body Text"/>
    <w:basedOn w:val="a"/>
    <w:next w:val="a"/>
    <w:link w:val="a4"/>
    <w:qFormat/>
    <w:rsid w:val="00862A6A"/>
    <w:pPr>
      <w:spacing w:after="120" w:line="259" w:lineRule="auto"/>
    </w:pPr>
    <w:rPr>
      <w:rFonts w:asciiTheme="minorHAnsi" w:eastAsiaTheme="minorEastAsia" w:hAnsiTheme="minorHAnsi" w:cstheme="minorBidi"/>
    </w:rPr>
  </w:style>
  <w:style w:type="character" w:customStyle="1" w:styleId="a4">
    <w:name w:val="正文文本 字符"/>
    <w:basedOn w:val="a1"/>
    <w:link w:val="a0"/>
    <w:rsid w:val="00862A6A"/>
    <w:rPr>
      <w14:ligatures w14:val="none"/>
    </w:rPr>
  </w:style>
  <w:style w:type="paragraph" w:styleId="a5">
    <w:name w:val="Normal (Web)"/>
    <w:basedOn w:val="a"/>
    <w:qFormat/>
    <w:rsid w:val="00862A6A"/>
    <w:pPr>
      <w:widowControl/>
      <w:spacing w:before="100" w:beforeAutospacing="1" w:after="100" w:afterAutospacing="1"/>
      <w:jc w:val="left"/>
    </w:pPr>
    <w:rPr>
      <w:rFonts w:ascii="宋体" w:hAnsi="宋体" w:cs="宋体"/>
      <w:kern w:val="0"/>
      <w:sz w:val="24"/>
      <w:szCs w:val="24"/>
    </w:rPr>
  </w:style>
  <w:style w:type="paragraph" w:styleId="a6">
    <w:name w:val="Subtitle"/>
    <w:basedOn w:val="a"/>
    <w:next w:val="a"/>
    <w:link w:val="a7"/>
    <w:qFormat/>
    <w:rsid w:val="00862A6A"/>
    <w:pPr>
      <w:spacing w:before="240" w:after="60" w:line="312" w:lineRule="auto"/>
      <w:jc w:val="center"/>
      <w:outlineLvl w:val="1"/>
    </w:pPr>
    <w:rPr>
      <w:rFonts w:ascii="Cambria" w:hAnsi="Cambria"/>
      <w:b/>
      <w:bCs/>
      <w:kern w:val="28"/>
      <w:sz w:val="32"/>
      <w:szCs w:val="32"/>
    </w:rPr>
  </w:style>
  <w:style w:type="character" w:customStyle="1" w:styleId="a7">
    <w:name w:val="副标题 字符"/>
    <w:basedOn w:val="a1"/>
    <w:link w:val="a6"/>
    <w:rsid w:val="00862A6A"/>
    <w:rPr>
      <w:rFonts w:ascii="Cambria" w:eastAsia="宋体" w:hAnsi="Cambria" w:cs="Times New Roman"/>
      <w:b/>
      <w:bCs/>
      <w:kern w:val="28"/>
      <w:sz w:val="32"/>
      <w:szCs w:val="32"/>
      <w14:ligatures w14:val="none"/>
    </w:rPr>
  </w:style>
  <w:style w:type="paragraph" w:styleId="a8">
    <w:name w:val="header"/>
    <w:basedOn w:val="a"/>
    <w:link w:val="a9"/>
    <w:uiPriority w:val="99"/>
    <w:unhideWhenUsed/>
    <w:rsid w:val="007E0E69"/>
    <w:pPr>
      <w:tabs>
        <w:tab w:val="center" w:pos="4153"/>
        <w:tab w:val="right" w:pos="8306"/>
      </w:tabs>
      <w:snapToGrid w:val="0"/>
      <w:jc w:val="center"/>
    </w:pPr>
    <w:rPr>
      <w:sz w:val="18"/>
      <w:szCs w:val="18"/>
    </w:rPr>
  </w:style>
  <w:style w:type="character" w:customStyle="1" w:styleId="a9">
    <w:name w:val="页眉 字符"/>
    <w:basedOn w:val="a1"/>
    <w:link w:val="a8"/>
    <w:uiPriority w:val="99"/>
    <w:rsid w:val="007E0E69"/>
    <w:rPr>
      <w:rFonts w:ascii="Calibri" w:eastAsia="宋体" w:hAnsi="Calibri" w:cs="Times New Roman"/>
      <w:sz w:val="18"/>
      <w:szCs w:val="18"/>
      <w14:ligatures w14:val="none"/>
    </w:rPr>
  </w:style>
  <w:style w:type="paragraph" w:styleId="aa">
    <w:name w:val="footer"/>
    <w:basedOn w:val="a"/>
    <w:link w:val="ab"/>
    <w:uiPriority w:val="99"/>
    <w:unhideWhenUsed/>
    <w:rsid w:val="007E0E69"/>
    <w:pPr>
      <w:tabs>
        <w:tab w:val="center" w:pos="4153"/>
        <w:tab w:val="right" w:pos="8306"/>
      </w:tabs>
      <w:snapToGrid w:val="0"/>
      <w:jc w:val="left"/>
    </w:pPr>
    <w:rPr>
      <w:sz w:val="18"/>
      <w:szCs w:val="18"/>
    </w:rPr>
  </w:style>
  <w:style w:type="character" w:customStyle="1" w:styleId="ab">
    <w:name w:val="页脚 字符"/>
    <w:basedOn w:val="a1"/>
    <w:link w:val="aa"/>
    <w:uiPriority w:val="99"/>
    <w:rsid w:val="007E0E69"/>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夏应刚</dc:creator>
  <cp:keywords/>
  <dc:description/>
  <cp:lastModifiedBy>夏应刚</cp:lastModifiedBy>
  <cp:revision>4</cp:revision>
  <dcterms:created xsi:type="dcterms:W3CDTF">2024-08-23T06:46:00Z</dcterms:created>
  <dcterms:modified xsi:type="dcterms:W3CDTF">2024-08-28T07:46:00Z</dcterms:modified>
</cp:coreProperties>
</file>