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黑体"/>
          <w:sz w:val="32"/>
          <w:szCs w:val="32"/>
        </w:rPr>
      </w:pPr>
      <w:r>
        <w:rPr>
          <w:rFonts w:hint="eastAsia" w:ascii="黑体" w:hAnsi="黑体" w:eastAsia="黑体" w:cs="黑体"/>
          <w:sz w:val="32"/>
          <w:szCs w:val="32"/>
        </w:rPr>
        <w:t>附表1</w:t>
      </w:r>
    </w:p>
    <w:p>
      <w:pPr>
        <w:spacing w:line="400" w:lineRule="exact"/>
        <w:jc w:val="center"/>
        <w:rPr>
          <w:rFonts w:hint="eastAsia"/>
          <w:sz w:val="32"/>
          <w:szCs w:val="32"/>
        </w:rPr>
      </w:pPr>
    </w:p>
    <w:p>
      <w:pPr>
        <w:spacing w:line="400" w:lineRule="exact"/>
        <w:jc w:val="center"/>
        <w:rPr>
          <w:rFonts w:hint="eastAsia"/>
          <w:b/>
          <w:bCs/>
          <w:sz w:val="36"/>
          <w:szCs w:val="36"/>
        </w:rPr>
      </w:pPr>
      <w:r>
        <w:rPr>
          <w:rFonts w:hint="eastAsia"/>
          <w:b/>
          <w:bCs/>
          <w:sz w:val="36"/>
          <w:szCs w:val="36"/>
          <w:lang w:val="en-US" w:eastAsia="zh-CN"/>
        </w:rPr>
        <w:t>竞聘机构</w:t>
      </w:r>
      <w:r>
        <w:rPr>
          <w:rFonts w:hint="eastAsia"/>
          <w:b/>
          <w:bCs/>
          <w:sz w:val="36"/>
          <w:szCs w:val="36"/>
        </w:rPr>
        <w:t>基本情况表</w:t>
      </w:r>
    </w:p>
    <w:p>
      <w:pPr>
        <w:spacing w:line="400" w:lineRule="exact"/>
        <w:jc w:val="center"/>
        <w:rPr>
          <w:rFonts w:ascii="黑体" w:hAnsi="黑体" w:eastAsia="黑体" w:cs="黑体"/>
          <w:b/>
          <w:bCs/>
          <w:color w:val="000000"/>
          <w:sz w:val="32"/>
          <w:szCs w:val="32"/>
        </w:rPr>
      </w:pPr>
    </w:p>
    <w:tbl>
      <w:tblPr>
        <w:tblStyle w:val="7"/>
        <w:tblW w:w="9039"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23"/>
        <w:gridCol w:w="1083"/>
        <w:gridCol w:w="1403"/>
        <w:gridCol w:w="1002"/>
        <w:gridCol w:w="1276"/>
        <w:gridCol w:w="851"/>
        <w:gridCol w:w="170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tcBorders>
              <w:top w:val="single" w:color="auto" w:sz="18"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竞聘机构名称</w:t>
            </w:r>
          </w:p>
        </w:tc>
        <w:tc>
          <w:tcPr>
            <w:tcW w:w="7316" w:type="dxa"/>
            <w:gridSpan w:val="6"/>
            <w:tcBorders>
              <w:top w:val="single" w:color="auto" w:sz="18" w:space="0"/>
              <w:bottom w:val="single" w:color="auto" w:sz="6" w:space="0"/>
            </w:tcBorders>
            <w:noWrap w:val="0"/>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注册地址</w:t>
            </w:r>
          </w:p>
        </w:tc>
        <w:tc>
          <w:tcPr>
            <w:tcW w:w="3488" w:type="dxa"/>
            <w:gridSpan w:val="3"/>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c>
          <w:tcPr>
            <w:tcW w:w="1276"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邮政编码</w:t>
            </w:r>
          </w:p>
        </w:tc>
        <w:tc>
          <w:tcPr>
            <w:tcW w:w="2552" w:type="dxa"/>
            <w:gridSpan w:val="2"/>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vMerge w:val="restart"/>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联系方式</w:t>
            </w:r>
          </w:p>
        </w:tc>
        <w:tc>
          <w:tcPr>
            <w:tcW w:w="108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联系人</w:t>
            </w:r>
          </w:p>
        </w:tc>
        <w:tc>
          <w:tcPr>
            <w:tcW w:w="2405" w:type="dxa"/>
            <w:gridSpan w:val="2"/>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c>
          <w:tcPr>
            <w:tcW w:w="1276"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2552" w:type="dxa"/>
            <w:gridSpan w:val="2"/>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vMerge w:val="continue"/>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c>
          <w:tcPr>
            <w:tcW w:w="108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传真</w:t>
            </w:r>
          </w:p>
        </w:tc>
        <w:tc>
          <w:tcPr>
            <w:tcW w:w="2405" w:type="dxa"/>
            <w:gridSpan w:val="2"/>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c>
          <w:tcPr>
            <w:tcW w:w="1276"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邮箱</w:t>
            </w:r>
          </w:p>
        </w:tc>
        <w:tc>
          <w:tcPr>
            <w:tcW w:w="2552" w:type="dxa"/>
            <w:gridSpan w:val="2"/>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组织结构</w:t>
            </w:r>
          </w:p>
        </w:tc>
        <w:tc>
          <w:tcPr>
            <w:tcW w:w="7316" w:type="dxa"/>
            <w:gridSpan w:val="6"/>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50" w:hRule="exact"/>
        </w:trPr>
        <w:tc>
          <w:tcPr>
            <w:tcW w:w="172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法定代表人</w:t>
            </w:r>
          </w:p>
        </w:tc>
        <w:tc>
          <w:tcPr>
            <w:tcW w:w="108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40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c>
          <w:tcPr>
            <w:tcW w:w="1002"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职务</w:t>
            </w:r>
          </w:p>
        </w:tc>
        <w:tc>
          <w:tcPr>
            <w:tcW w:w="1276"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c>
          <w:tcPr>
            <w:tcW w:w="851"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701"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成立时间</w:t>
            </w:r>
          </w:p>
        </w:tc>
        <w:tc>
          <w:tcPr>
            <w:tcW w:w="2486" w:type="dxa"/>
            <w:gridSpan w:val="2"/>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p>
        </w:tc>
        <w:tc>
          <w:tcPr>
            <w:tcW w:w="4830" w:type="dxa"/>
            <w:gridSpan w:val="4"/>
            <w:tcBorders>
              <w:top w:val="single" w:color="auto" w:sz="6" w:space="0"/>
              <w:bottom w:val="single" w:color="auto" w:sz="6" w:space="0"/>
              <w:right w:val="single" w:color="auto" w:sz="18" w:space="0"/>
            </w:tcBorders>
            <w:noWrap w:val="0"/>
            <w:vAlign w:val="center"/>
          </w:tcPr>
          <w:p>
            <w:pPr>
              <w:autoSpaceDE w:val="0"/>
              <w:autoSpaceDN w:val="0"/>
              <w:adjustRightInd w:val="0"/>
              <w:spacing w:line="400" w:lineRule="exact"/>
              <w:rPr>
                <w:rFonts w:hAnsi="宋体"/>
                <w:sz w:val="24"/>
              </w:rPr>
            </w:pPr>
            <w:r>
              <w:rPr>
                <w:rFonts w:hint="eastAsia"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tcBorders>
              <w:top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7316" w:type="dxa"/>
            <w:gridSpan w:val="6"/>
            <w:tcBorders>
              <w:top w:val="single" w:color="auto" w:sz="6" w:space="0"/>
              <w:left w:val="single" w:color="auto" w:sz="6" w:space="0"/>
              <w:bottom w:val="single" w:color="auto" w:sz="6" w:space="0"/>
              <w:right w:val="single" w:color="auto" w:sz="18" w:space="0"/>
            </w:tcBorders>
            <w:noWrap w:val="0"/>
            <w:vAlign w:val="center"/>
          </w:tcPr>
          <w:p>
            <w:pPr>
              <w:widowControl/>
              <w:jc w:val="lef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50" w:hRule="exact"/>
        </w:trPr>
        <w:tc>
          <w:tcPr>
            <w:tcW w:w="1723" w:type="dxa"/>
            <w:tcBorders>
              <w:top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账号</w:t>
            </w:r>
          </w:p>
        </w:tc>
        <w:tc>
          <w:tcPr>
            <w:tcW w:w="7316" w:type="dxa"/>
            <w:gridSpan w:val="6"/>
            <w:tcBorders>
              <w:top w:val="single" w:color="auto" w:sz="6" w:space="0"/>
              <w:left w:val="single" w:color="auto" w:sz="6" w:space="0"/>
              <w:bottom w:val="single" w:color="auto" w:sz="6" w:space="0"/>
              <w:right w:val="single" w:color="auto" w:sz="18" w:space="0"/>
            </w:tcBorders>
            <w:noWrap w:val="0"/>
            <w:vAlign w:val="center"/>
          </w:tcPr>
          <w:p>
            <w:pPr>
              <w:widowControl/>
              <w:jc w:val="lef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723" w:type="dxa"/>
            <w:tcBorders>
              <w:top w:val="single" w:color="auto" w:sz="6" w:space="0"/>
              <w:bottom w:val="single" w:color="auto" w:sz="6"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7316" w:type="dxa"/>
            <w:gridSpan w:val="6"/>
            <w:tcBorders>
              <w:top w:val="single" w:color="auto" w:sz="6" w:space="0"/>
              <w:bottom w:val="single" w:color="auto" w:sz="6" w:space="0"/>
              <w:right w:val="single" w:color="auto" w:sz="18" w:space="0"/>
            </w:tcBorders>
            <w:noWrap w:val="0"/>
            <w:vAlign w:val="center"/>
          </w:tcPr>
          <w:p>
            <w:pPr>
              <w:autoSpaceDE w:val="0"/>
              <w:autoSpaceDN w:val="0"/>
              <w:adjustRightInd w:val="0"/>
              <w:spacing w:line="400" w:lineRule="exac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723" w:type="dxa"/>
            <w:tcBorders>
              <w:top w:val="single" w:color="auto" w:sz="6" w:space="0"/>
              <w:bottom w:val="single" w:color="auto" w:sz="18" w:space="0"/>
            </w:tcBorders>
            <w:noWrap w:val="0"/>
            <w:vAlign w:val="center"/>
          </w:tcPr>
          <w:p>
            <w:pPr>
              <w:autoSpaceDE w:val="0"/>
              <w:autoSpaceDN w:val="0"/>
              <w:adjustRightInd w:val="0"/>
              <w:spacing w:line="400" w:lineRule="exact"/>
              <w:jc w:val="center"/>
              <w:rPr>
                <w:rFonts w:hAnsi="宋体"/>
                <w:sz w:val="24"/>
              </w:rPr>
            </w:pPr>
            <w:r>
              <w:rPr>
                <w:rFonts w:hint="eastAsia" w:hAnsi="宋体"/>
                <w:sz w:val="24"/>
              </w:rPr>
              <w:t>备注</w:t>
            </w:r>
          </w:p>
        </w:tc>
        <w:tc>
          <w:tcPr>
            <w:tcW w:w="7316" w:type="dxa"/>
            <w:gridSpan w:val="6"/>
            <w:tcBorders>
              <w:top w:val="single" w:color="auto" w:sz="6" w:space="0"/>
              <w:bottom w:val="single" w:color="auto" w:sz="18" w:space="0"/>
            </w:tcBorders>
            <w:noWrap w:val="0"/>
            <w:vAlign w:val="top"/>
          </w:tcPr>
          <w:p>
            <w:pPr>
              <w:autoSpaceDE w:val="0"/>
              <w:autoSpaceDN w:val="0"/>
              <w:adjustRightInd w:val="0"/>
              <w:spacing w:line="400" w:lineRule="exact"/>
              <w:jc w:val="left"/>
              <w:rPr>
                <w:rFonts w:hAnsi="宋体"/>
                <w:sz w:val="24"/>
              </w:rPr>
            </w:pPr>
          </w:p>
        </w:tc>
      </w:tr>
    </w:tbl>
    <w:p>
      <w:pPr>
        <w:snapToGrid w:val="0"/>
        <w:spacing w:line="560" w:lineRule="exact"/>
        <w:rPr>
          <w:rFonts w:hint="eastAsia"/>
        </w:rPr>
      </w:pPr>
    </w:p>
    <w:p>
      <w:pPr>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附表2</w:t>
      </w:r>
    </w:p>
    <w:p>
      <w:pPr>
        <w:spacing w:line="520" w:lineRule="exact"/>
        <w:jc w:val="center"/>
        <w:rPr>
          <w:rFonts w:hint="eastAsia" w:ascii="方正小标宋_GBK" w:eastAsia="方正小标宋_GBK"/>
          <w:sz w:val="44"/>
          <w:szCs w:val="44"/>
        </w:rPr>
      </w:pPr>
    </w:p>
    <w:p>
      <w:pPr>
        <w:spacing w:line="520" w:lineRule="exact"/>
        <w:jc w:val="center"/>
        <w:rPr>
          <w:rFonts w:hint="eastAsia" w:ascii="方正小标宋_GBK" w:hAnsi="黑体" w:eastAsia="方正小标宋_GBK" w:cs="黑体"/>
          <w:bCs/>
          <w:color w:val="000000"/>
          <w:sz w:val="44"/>
          <w:szCs w:val="44"/>
        </w:rPr>
      </w:pPr>
      <w:bookmarkStart w:id="0" w:name="_GoBack"/>
      <w:bookmarkEnd w:id="0"/>
      <w:r>
        <w:rPr>
          <w:rFonts w:hint="eastAsia" w:ascii="方正小标宋_GBK" w:eastAsia="方正小标宋_GBK"/>
          <w:sz w:val="44"/>
          <w:szCs w:val="44"/>
        </w:rPr>
        <w:t>报</w:t>
      </w:r>
      <w:r>
        <w:rPr>
          <w:rFonts w:hint="eastAsia" w:ascii="方正小标宋_GBK" w:eastAsia="方正小标宋_GBK"/>
          <w:sz w:val="44"/>
          <w:szCs w:val="44"/>
          <w:lang w:val="en-US" w:eastAsia="zh-CN"/>
        </w:rPr>
        <w:t xml:space="preserve"> 名 </w:t>
      </w:r>
      <w:r>
        <w:rPr>
          <w:rFonts w:hint="eastAsia" w:ascii="方正小标宋_GBK" w:eastAsia="方正小标宋_GBK"/>
          <w:sz w:val="44"/>
          <w:szCs w:val="44"/>
        </w:rPr>
        <w:t>函</w:t>
      </w:r>
    </w:p>
    <w:p>
      <w:pPr>
        <w:spacing w:line="400" w:lineRule="exact"/>
        <w:rPr>
          <w:szCs w:val="21"/>
        </w:rPr>
      </w:pPr>
    </w:p>
    <w:p>
      <w:pPr>
        <w:pStyle w:val="3"/>
        <w:keepNext w:val="0"/>
        <w:keepLines w:val="0"/>
        <w:pageBreakBefore w:val="0"/>
        <w:widowControl w:val="0"/>
        <w:kinsoku/>
        <w:wordWrap/>
        <w:overflowPunct/>
        <w:topLinePunct w:val="0"/>
        <w:autoSpaceDE/>
        <w:autoSpaceDN/>
        <w:bidi w:val="0"/>
        <w:spacing w:after="0" w:line="520" w:lineRule="exact"/>
        <w:ind w:left="0" w:leftChars="0"/>
        <w:jc w:val="both"/>
        <w:textAlignment w:val="auto"/>
        <w:rPr>
          <w:rFonts w:hint="eastAsia" w:ascii="仿宋_GB2312" w:eastAsia="仿宋_GB2312"/>
          <w:bCs/>
          <w:sz w:val="32"/>
          <w:szCs w:val="32"/>
        </w:rPr>
      </w:pPr>
      <w:r>
        <w:rPr>
          <w:rFonts w:hint="eastAsia" w:ascii="仿宋_GB2312" w:eastAsia="仿宋_GB2312"/>
          <w:sz w:val="32"/>
          <w:szCs w:val="32"/>
        </w:rPr>
        <w:t>攀枝花市国有投资（集团）有限责任公司</w:t>
      </w:r>
      <w:r>
        <w:rPr>
          <w:rFonts w:hint="eastAsia" w:ascii="仿宋_GB2312" w:eastAsia="仿宋_GB2312"/>
          <w:bCs/>
          <w:sz w:val="32"/>
          <w:szCs w:val="32"/>
        </w:rPr>
        <w:t>：</w:t>
      </w:r>
    </w:p>
    <w:p>
      <w:pPr>
        <w:pStyle w:val="3"/>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我方决定参加贵公司组织的</w:t>
      </w:r>
      <w:r>
        <w:rPr>
          <w:rFonts w:hint="eastAsia" w:ascii="仿宋_GB2312" w:eastAsia="仿宋_GB2312"/>
          <w:bCs/>
          <w:sz w:val="32"/>
          <w:szCs w:val="32"/>
          <w:u w:val="none"/>
        </w:rPr>
        <w:t>处置金融不良资产涉及的四川永鑫畜牧养殖有限公司债权价值评估项目</w:t>
      </w:r>
      <w:r>
        <w:rPr>
          <w:rFonts w:hint="eastAsia" w:ascii="仿宋_GB2312" w:eastAsia="仿宋_GB2312"/>
          <w:bCs/>
          <w:sz w:val="32"/>
          <w:szCs w:val="32"/>
        </w:rPr>
        <w:t>报价</w:t>
      </w:r>
      <w:r>
        <w:rPr>
          <w:rFonts w:hint="eastAsia" w:ascii="仿宋_GB2312" w:eastAsia="仿宋_GB2312"/>
          <w:bCs/>
          <w:sz w:val="32"/>
          <w:szCs w:val="32"/>
          <w:lang w:eastAsia="zh-CN"/>
        </w:rPr>
        <w:t>，</w:t>
      </w:r>
      <w:r>
        <w:rPr>
          <w:rFonts w:hint="eastAsia" w:ascii="仿宋_GB2312" w:eastAsia="仿宋_GB2312"/>
          <w:bCs/>
          <w:sz w:val="32"/>
          <w:szCs w:val="32"/>
        </w:rPr>
        <w:t>授</w:t>
      </w:r>
      <w:r>
        <w:rPr>
          <w:rFonts w:hint="eastAsia" w:ascii="仿宋_GB2312" w:eastAsia="仿宋_GB2312"/>
          <w:bCs/>
          <w:sz w:val="32"/>
          <w:szCs w:val="32"/>
          <w:lang w:val="en-US" w:eastAsia="zh-CN"/>
        </w:rPr>
        <w:t>权</w:t>
      </w:r>
      <w:r>
        <w:rPr>
          <w:rFonts w:hint="eastAsia" w:ascii="仿宋_GB2312" w:eastAsia="仿宋_GB2312"/>
          <w:bCs/>
          <w:sz w:val="32"/>
          <w:szCs w:val="32"/>
          <w:u w:val="single"/>
          <w:lang w:val="en-US" w:eastAsia="zh-CN"/>
        </w:rPr>
        <w:t>*******</w:t>
      </w:r>
      <w:r>
        <w:rPr>
          <w:rFonts w:hint="eastAsia" w:ascii="仿宋_GB2312" w:eastAsia="仿宋_GB2312"/>
          <w:bCs/>
          <w:sz w:val="32"/>
          <w:szCs w:val="32"/>
        </w:rPr>
        <w:t>（姓名、职务）代表我方全权处理项目谈判和报价</w:t>
      </w:r>
      <w:r>
        <w:rPr>
          <w:rFonts w:hint="eastAsia" w:ascii="仿宋_GB2312" w:eastAsia="仿宋_GB2312"/>
          <w:bCs/>
          <w:sz w:val="32"/>
          <w:szCs w:val="32"/>
          <w:lang w:val="en-US" w:eastAsia="zh-CN"/>
        </w:rPr>
        <w:t>相关</w:t>
      </w:r>
      <w:r>
        <w:rPr>
          <w:rFonts w:hint="eastAsia" w:ascii="仿宋_GB2312" w:eastAsia="仿宋_GB2312"/>
          <w:bCs/>
          <w:sz w:val="32"/>
          <w:szCs w:val="32"/>
        </w:rPr>
        <w:t>事宜。</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eastAsia="仿宋_GB2312"/>
          <w:bCs/>
          <w:sz w:val="32"/>
          <w:szCs w:val="32"/>
        </w:rPr>
      </w:pPr>
      <w:r>
        <w:rPr>
          <w:rFonts w:hint="eastAsia" w:ascii="仿宋_GB2312" w:eastAsia="仿宋_GB2312"/>
          <w:bCs/>
          <w:sz w:val="32"/>
          <w:szCs w:val="32"/>
        </w:rPr>
        <w:t>我方提交</w:t>
      </w:r>
      <w:r>
        <w:rPr>
          <w:rFonts w:hint="eastAsia" w:ascii="仿宋_GB2312" w:eastAsia="仿宋_GB2312"/>
          <w:bCs/>
          <w:sz w:val="32"/>
          <w:szCs w:val="32"/>
          <w:lang w:val="en-US" w:eastAsia="zh-CN"/>
        </w:rPr>
        <w:t>报名资料</w:t>
      </w:r>
      <w:r>
        <w:rPr>
          <w:rFonts w:hint="eastAsia" w:ascii="仿宋_GB2312" w:eastAsia="仿宋_GB2312"/>
          <w:bCs/>
          <w:sz w:val="32"/>
          <w:szCs w:val="32"/>
        </w:rPr>
        <w:t>1套</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并</w:t>
      </w:r>
      <w:r>
        <w:rPr>
          <w:rFonts w:hint="eastAsia" w:ascii="仿宋_GB2312" w:eastAsia="仿宋_GB2312"/>
          <w:bCs/>
          <w:sz w:val="32"/>
          <w:szCs w:val="32"/>
        </w:rPr>
        <w:t>愿意提供与</w:t>
      </w:r>
      <w:r>
        <w:rPr>
          <w:rFonts w:hint="eastAsia" w:ascii="仿宋_GB2312" w:eastAsia="仿宋_GB2312"/>
          <w:bCs/>
          <w:sz w:val="32"/>
          <w:szCs w:val="32"/>
          <w:lang w:val="en-US" w:eastAsia="zh-CN"/>
        </w:rPr>
        <w:t>项目谈判和报价</w:t>
      </w:r>
      <w:r>
        <w:rPr>
          <w:rFonts w:hint="eastAsia" w:ascii="仿宋_GB2312" w:eastAsia="仿宋_GB2312"/>
          <w:bCs/>
          <w:sz w:val="32"/>
          <w:szCs w:val="32"/>
        </w:rPr>
        <w:t>有关的</w:t>
      </w:r>
      <w:r>
        <w:rPr>
          <w:rFonts w:hint="eastAsia" w:ascii="仿宋_GB2312" w:eastAsia="仿宋_GB2312"/>
          <w:bCs/>
          <w:sz w:val="32"/>
          <w:szCs w:val="32"/>
          <w:lang w:val="en-US" w:eastAsia="zh-CN"/>
        </w:rPr>
        <w:t>其他</w:t>
      </w:r>
      <w:r>
        <w:rPr>
          <w:rFonts w:hint="eastAsia" w:ascii="仿宋_GB2312" w:eastAsia="仿宋_GB2312"/>
          <w:bCs/>
          <w:sz w:val="32"/>
          <w:szCs w:val="32"/>
        </w:rPr>
        <w:t>文件资料，我方</w:t>
      </w:r>
      <w:r>
        <w:rPr>
          <w:rFonts w:hint="eastAsia" w:ascii="仿宋_GB2312" w:eastAsia="仿宋_GB2312"/>
          <w:bCs/>
          <w:sz w:val="32"/>
          <w:szCs w:val="32"/>
          <w:lang w:val="en-US" w:eastAsia="zh-CN"/>
        </w:rPr>
        <w:t>承诺</w:t>
      </w:r>
      <w:r>
        <w:rPr>
          <w:rFonts w:hint="eastAsia" w:ascii="仿宋_GB2312" w:eastAsia="仿宋_GB2312"/>
          <w:bCs/>
          <w:sz w:val="32"/>
          <w:szCs w:val="32"/>
        </w:rPr>
        <w:t>提供的</w:t>
      </w:r>
      <w:r>
        <w:rPr>
          <w:rFonts w:hint="eastAsia" w:ascii="仿宋_GB2312" w:eastAsia="仿宋_GB2312"/>
          <w:bCs/>
          <w:sz w:val="32"/>
          <w:szCs w:val="32"/>
          <w:lang w:val="en-US" w:eastAsia="zh-CN"/>
        </w:rPr>
        <w:t>全部</w:t>
      </w:r>
      <w:r>
        <w:rPr>
          <w:rFonts w:hint="eastAsia" w:ascii="仿宋_GB2312" w:eastAsia="仿宋_GB2312"/>
          <w:bCs/>
          <w:sz w:val="32"/>
          <w:szCs w:val="32"/>
        </w:rPr>
        <w:t>文件资料是真实、准确的。</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default" w:ascii="仿宋_GB2312" w:eastAsia="仿宋_GB2312"/>
          <w:bCs/>
          <w:sz w:val="32"/>
          <w:szCs w:val="32"/>
          <w:lang w:val="en-US" w:eastAsia="zh-CN"/>
        </w:rPr>
      </w:pPr>
    </w:p>
    <w:p>
      <w:pPr>
        <w:keepNext w:val="0"/>
        <w:keepLines w:val="0"/>
        <w:pageBreakBefore w:val="0"/>
        <w:widowControl w:val="0"/>
        <w:kinsoku/>
        <w:wordWrap/>
        <w:overflowPunct/>
        <w:topLinePunct w:val="0"/>
        <w:autoSpaceDE/>
        <w:autoSpaceDN/>
        <w:bidi w:val="0"/>
        <w:adjustRightInd w:val="0"/>
        <w:spacing w:line="400" w:lineRule="exact"/>
        <w:ind w:firstLine="540" w:firstLineChars="225"/>
        <w:jc w:val="both"/>
        <w:textAlignment w:val="auto"/>
        <w:rPr>
          <w:rFonts w:hAnsi="宋体"/>
          <w:bCs/>
          <w:sz w:val="24"/>
        </w:rPr>
      </w:pPr>
    </w:p>
    <w:p>
      <w:pPr>
        <w:keepNext w:val="0"/>
        <w:keepLines w:val="0"/>
        <w:pageBreakBefore w:val="0"/>
        <w:widowControl w:val="0"/>
        <w:kinsoku/>
        <w:wordWrap/>
        <w:overflowPunct/>
        <w:topLinePunct w:val="0"/>
        <w:autoSpaceDE/>
        <w:autoSpaceDN/>
        <w:bidi w:val="0"/>
        <w:adjustRightInd w:val="0"/>
        <w:spacing w:line="400" w:lineRule="exact"/>
        <w:ind w:firstLine="4400" w:firstLineChars="1375"/>
        <w:jc w:val="both"/>
        <w:textAlignment w:val="auto"/>
        <w:rPr>
          <w:rFonts w:hint="eastAsia" w:ascii="仿宋_GB2312" w:eastAsia="仿宋_GB2312"/>
          <w:bCs/>
          <w:sz w:val="32"/>
          <w:szCs w:val="32"/>
        </w:rPr>
      </w:pPr>
      <w:r>
        <w:rPr>
          <w:rFonts w:hint="eastAsia" w:ascii="仿宋_GB2312" w:eastAsia="仿宋_GB2312"/>
          <w:bCs/>
          <w:sz w:val="32"/>
          <w:szCs w:val="32"/>
          <w:lang w:val="en-US" w:eastAsia="zh-CN"/>
        </w:rPr>
        <w:t>竞聘人</w:t>
      </w:r>
      <w:r>
        <w:rPr>
          <w:rFonts w:hint="eastAsia" w:ascii="仿宋_GB2312" w:eastAsia="仿宋_GB2312"/>
          <w:bCs/>
          <w:sz w:val="32"/>
          <w:szCs w:val="32"/>
        </w:rPr>
        <w:t>：</w:t>
      </w:r>
    </w:p>
    <w:p>
      <w:pPr>
        <w:keepNext w:val="0"/>
        <w:keepLines w:val="0"/>
        <w:pageBreakBefore w:val="0"/>
        <w:widowControl w:val="0"/>
        <w:kinsoku/>
        <w:wordWrap/>
        <w:overflowPunct/>
        <w:topLinePunct w:val="0"/>
        <w:autoSpaceDE/>
        <w:autoSpaceDN/>
        <w:bidi w:val="0"/>
        <w:adjustRightInd w:val="0"/>
        <w:spacing w:line="400" w:lineRule="exact"/>
        <w:ind w:firstLine="720" w:firstLineChars="225"/>
        <w:jc w:val="both"/>
        <w:textAlignment w:val="auto"/>
        <w:rPr>
          <w:rFonts w:ascii="仿宋_GB2312" w:eastAsia="仿宋_GB2312"/>
          <w:bCs/>
          <w:sz w:val="32"/>
          <w:szCs w:val="32"/>
        </w:rPr>
      </w:pPr>
    </w:p>
    <w:p>
      <w:pPr>
        <w:keepNext w:val="0"/>
        <w:keepLines w:val="0"/>
        <w:pageBreakBefore w:val="0"/>
        <w:widowControl w:val="0"/>
        <w:kinsoku/>
        <w:wordWrap/>
        <w:overflowPunct/>
        <w:topLinePunct w:val="0"/>
        <w:autoSpaceDE/>
        <w:autoSpaceDN/>
        <w:bidi w:val="0"/>
        <w:adjustRightInd w:val="0"/>
        <w:spacing w:line="400" w:lineRule="exact"/>
        <w:ind w:firstLine="2160" w:firstLineChars="675"/>
        <w:jc w:val="both"/>
        <w:textAlignment w:val="auto"/>
        <w:rPr>
          <w:rFonts w:ascii="仿宋_GB2312" w:eastAsia="仿宋_GB2312"/>
          <w:bCs/>
          <w:sz w:val="32"/>
          <w:szCs w:val="32"/>
        </w:rPr>
      </w:pPr>
      <w:r>
        <w:rPr>
          <w:rFonts w:hint="eastAsia" w:ascii="仿宋_GB2312" w:eastAsia="仿宋_GB2312"/>
          <w:bCs/>
          <w:sz w:val="32"/>
          <w:szCs w:val="32"/>
        </w:rPr>
        <w:t>法定代表人或授权代表：</w:t>
      </w:r>
      <w:r>
        <w:rPr>
          <w:rFonts w:ascii="仿宋_GB2312" w:eastAsia="仿宋_GB2312"/>
          <w:bCs/>
          <w:sz w:val="32"/>
          <w:szCs w:val="32"/>
        </w:rPr>
        <w:t xml:space="preserve">                        </w:t>
      </w:r>
    </w:p>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rPr>
      </w:pPr>
      <w:r>
        <w:rPr>
          <w:rFonts w:hint="eastAsia" w:ascii="仿宋_GB2312" w:eastAsia="仿宋_GB2312"/>
          <w:bCs/>
          <w:sz w:val="32"/>
          <w:szCs w:val="32"/>
        </w:rPr>
        <w:t xml:space="preserve">   </w:t>
      </w:r>
      <w:r>
        <w:rPr>
          <w:rFonts w:hint="eastAsia" w:ascii="仿宋_GB2312" w:eastAsia="仿宋_GB2312"/>
          <w:bCs/>
          <w:sz w:val="32"/>
          <w:szCs w:val="32"/>
          <w:lang w:val="en-US" w:eastAsia="zh-CN"/>
        </w:rPr>
        <w:t xml:space="preserve">                                  </w:t>
      </w:r>
      <w:r>
        <w:rPr>
          <w:rFonts w:hint="eastAsia" w:ascii="仿宋_GB2312" w:eastAsia="仿宋_GB2312"/>
          <w:bCs/>
          <w:sz w:val="32"/>
          <w:szCs w:val="32"/>
        </w:rPr>
        <w:t>年   月   日</w:t>
      </w:r>
      <w:r>
        <w:rPr>
          <w:rFonts w:ascii="仿宋_GB2312" w:eastAsia="仿宋_GB2312"/>
          <w:bCs/>
          <w:sz w:val="32"/>
          <w:szCs w:val="32"/>
        </w:rPr>
        <w:t xml:space="preserve">       </w:t>
      </w:r>
    </w:p>
    <w:p>
      <w:pPr>
        <w:spacing w:line="560" w:lineRule="exact"/>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YmNiYzQ5OWQzYTU3ODc0OGU5MmM1MDIwOGYwZGEifQ=="/>
  </w:docVars>
  <w:rsids>
    <w:rsidRoot w:val="2F3B7971"/>
    <w:rsid w:val="0036092E"/>
    <w:rsid w:val="00994F3F"/>
    <w:rsid w:val="00BF2274"/>
    <w:rsid w:val="010C7F41"/>
    <w:rsid w:val="02540C42"/>
    <w:rsid w:val="02C37174"/>
    <w:rsid w:val="07D76B4A"/>
    <w:rsid w:val="09C02AA7"/>
    <w:rsid w:val="0E793738"/>
    <w:rsid w:val="153F7E67"/>
    <w:rsid w:val="163B013D"/>
    <w:rsid w:val="16EF5E84"/>
    <w:rsid w:val="173405A0"/>
    <w:rsid w:val="173759FA"/>
    <w:rsid w:val="18DB7093"/>
    <w:rsid w:val="1CEB00BA"/>
    <w:rsid w:val="26353404"/>
    <w:rsid w:val="27AB4EA2"/>
    <w:rsid w:val="2A461F0E"/>
    <w:rsid w:val="2B265158"/>
    <w:rsid w:val="2F3B7971"/>
    <w:rsid w:val="397B00BB"/>
    <w:rsid w:val="3A997465"/>
    <w:rsid w:val="3CE65204"/>
    <w:rsid w:val="433C2946"/>
    <w:rsid w:val="46E83171"/>
    <w:rsid w:val="49E23467"/>
    <w:rsid w:val="5059155E"/>
    <w:rsid w:val="625A33E9"/>
    <w:rsid w:val="64362A83"/>
    <w:rsid w:val="69D65F4D"/>
    <w:rsid w:val="6A573DA1"/>
    <w:rsid w:val="72380DF1"/>
    <w:rsid w:val="76B13D52"/>
    <w:rsid w:val="78A61384"/>
    <w:rsid w:val="78DC5481"/>
    <w:rsid w:val="7B5F3DC0"/>
    <w:rsid w:val="7C233A61"/>
    <w:rsid w:val="7D7025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2"/>
    <w:basedOn w:val="1"/>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 w:type="paragraph" w:customStyle="1" w:styleId="10">
    <w:name w:val="_Style 8"/>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1189</Words>
  <Characters>1264</Characters>
  <Lines>11</Lines>
  <Paragraphs>3</Paragraphs>
  <TotalTime>11</TotalTime>
  <ScaleCrop>false</ScaleCrop>
  <LinksUpToDate>false</LinksUpToDate>
  <CharactersWithSpaces>1375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2023-08-29T07:24:00Z</dcterms:created>
  <dc:creator>Administrator</dc:creator>
  <cp:lastModifiedBy>罗勇</cp:lastModifiedBy>
  <dcterms:modified xsi:type="dcterms:W3CDTF">2023-12-12T08:54:32Z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A17A5E06655F4EF49FF7A228C8478AE2</vt:lpwstr>
  </property>
</Properties>
</file>