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攀枝花智慧产业大厦广告位经营使用权租赁</w:t>
      </w:r>
    </w:p>
    <w:p>
      <w:pPr>
        <w:jc w:val="center"/>
        <w:rPr>
          <w:rFonts w:ascii="方正大标宋_GBK" w:eastAsia="方正大标宋_GBK"/>
          <w:sz w:val="44"/>
        </w:rPr>
      </w:pPr>
      <w:r>
        <w:rPr>
          <w:rFonts w:hint="eastAsia" w:ascii="方正大标宋_GBK" w:eastAsia="方正大标宋_GBK"/>
          <w:sz w:val="44"/>
        </w:rPr>
        <w:t>比选报名登记表</w:t>
      </w:r>
    </w:p>
    <w:p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法定代表人/授权代表签字确认：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ind w:firstLine="3360" w:firstLineChars="12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3"/>
    <w:rsid w:val="00284E14"/>
    <w:rsid w:val="00306DF3"/>
    <w:rsid w:val="006B5D7C"/>
    <w:rsid w:val="009B09ED"/>
    <w:rsid w:val="00AF5BFD"/>
    <w:rsid w:val="00E934BD"/>
    <w:rsid w:val="00F911E9"/>
    <w:rsid w:val="167E2B5C"/>
    <w:rsid w:val="3B9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2021-01-05T08:48:00Z</dcterms:created>
  <dc:creator>罗勇</dc:creator>
  <cp:lastModifiedBy>罗勇</cp:lastModifiedBy>
  <dcterms:modified xsi:type="dcterms:W3CDTF">2021-12-31T10:47:19Z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D82DEF1198024A96A7E0D192738B3972</vt:lpwstr>
  </property>
</Properties>
</file>