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附件1</w:t>
      </w:r>
    </w:p>
    <w:p>
      <w:pPr>
        <w:pStyle w:val="2"/>
        <w:rPr>
          <w:rFonts w:hint="default"/>
          <w:lang w:val="en-US" w:eastAsia="zh-CN"/>
        </w:rPr>
      </w:pPr>
    </w:p>
    <w:p>
      <w:pPr>
        <w:jc w:val="center"/>
        <w:rPr>
          <w:rFonts w:hint="default" w:ascii="方正仿宋_GB2312" w:hAnsi="方正仿宋_GB2312" w:eastAsia="方正仿宋_GB2312" w:cs="方正仿宋_GB2312"/>
          <w:color w:val="auto"/>
          <w:sz w:val="44"/>
          <w:szCs w:val="44"/>
          <w:lang w:val="en-US"/>
        </w:rPr>
      </w:pPr>
      <w:r>
        <w:rPr>
          <w:rFonts w:hint="eastAsia" w:ascii="方正仿宋_GB2312" w:hAnsi="方正仿宋_GB2312" w:eastAsia="方正仿宋_GB2312" w:cs="方正仿宋_GB2312"/>
          <w:b/>
          <w:bCs/>
          <w:color w:val="auto"/>
          <w:sz w:val="44"/>
          <w:szCs w:val="44"/>
          <w:lang w:eastAsia="zh-CN"/>
        </w:rPr>
        <w:t>天府农博园“攀果”品鉴展示体验中心项目工程造价咨询服务机构</w:t>
      </w: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jc w:val="center"/>
        <w:rPr>
          <w:rFonts w:ascii="方正仿宋_GB2312" w:hAnsi="方正仿宋_GB2312" w:eastAsia="方正仿宋_GB2312" w:cs="方正仿宋_GB2312"/>
          <w:color w:val="auto"/>
          <w:sz w:val="84"/>
          <w:szCs w:val="84"/>
        </w:rPr>
      </w:pPr>
      <w:r>
        <w:rPr>
          <w:rFonts w:hint="eastAsia" w:ascii="方正仿宋_GB2312" w:hAnsi="方正仿宋_GB2312" w:eastAsia="方正仿宋_GB2312" w:cs="方正仿宋_GB2312"/>
          <w:b/>
          <w:bCs/>
          <w:color w:val="auto"/>
          <w:sz w:val="84"/>
          <w:szCs w:val="84"/>
        </w:rPr>
        <w:t>比选文件</w:t>
      </w: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spacing w:line="520" w:lineRule="exact"/>
        <w:ind w:firstLine="1280" w:firstLineChars="400"/>
        <w:rPr>
          <w:rFonts w:ascii="仿宋_GB2312" w:cs="仿宋_GB2312"/>
          <w:color w:val="auto"/>
          <w:sz w:val="32"/>
          <w:szCs w:val="32"/>
        </w:rPr>
      </w:pPr>
      <w:r>
        <w:rPr>
          <w:rFonts w:hint="eastAsia" w:ascii="方正仿宋_GB2312" w:hAnsi="方正仿宋_GB2312" w:eastAsia="方正仿宋_GB2312" w:cs="方正仿宋_GB2312"/>
          <w:color w:val="auto"/>
          <w:sz w:val="32"/>
          <w:szCs w:val="32"/>
          <w:lang w:val="en-US" w:eastAsia="zh-CN"/>
        </w:rPr>
        <w:t>发包人</w:t>
      </w:r>
      <w:r>
        <w:rPr>
          <w:rFonts w:hint="eastAsia" w:ascii="方正仿宋_GB2312" w:hAnsi="方正仿宋_GB2312" w:eastAsia="方正仿宋_GB2312" w:cs="方正仿宋_GB2312"/>
          <w:color w:val="auto"/>
          <w:sz w:val="32"/>
          <w:szCs w:val="32"/>
        </w:rPr>
        <w:t>：攀枝花攀果发展有限公司</w:t>
      </w:r>
    </w:p>
    <w:p>
      <w:pPr>
        <w:jc w:val="center"/>
        <w:rPr>
          <w:rFonts w:ascii="方正仿宋_GB2312" w:hAnsi="方正仿宋_GB2312" w:eastAsia="方正仿宋_GB2312" w:cs="方正仿宋_GB2312"/>
          <w:color w:val="auto"/>
          <w:sz w:val="32"/>
          <w:szCs w:val="32"/>
        </w:rPr>
      </w:pPr>
    </w:p>
    <w:p>
      <w:pPr>
        <w:jc w:val="center"/>
        <w:rPr>
          <w:rFonts w:ascii="方正仿宋_GB2312" w:hAnsi="方正仿宋_GB2312" w:eastAsia="方正仿宋_GB2312" w:cs="方正仿宋_GB2312"/>
          <w:color w:val="auto"/>
          <w:sz w:val="32"/>
          <w:szCs w:val="32"/>
        </w:rPr>
      </w:pPr>
      <w:r>
        <w:rPr>
          <w:rFonts w:ascii="方正仿宋_GB2312" w:hAnsi="方正仿宋_GB2312" w:eastAsia="方正仿宋_GB2312" w:cs="方正仿宋_GB2312"/>
          <w:color w:val="auto"/>
          <w:sz w:val="32"/>
          <w:szCs w:val="32"/>
        </w:rPr>
        <w:t>2021</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8</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20</w:t>
      </w:r>
      <w:r>
        <w:rPr>
          <w:rFonts w:hint="eastAsia" w:ascii="方正仿宋_GB2312" w:hAnsi="方正仿宋_GB2312" w:eastAsia="方正仿宋_GB2312" w:cs="方正仿宋_GB2312"/>
          <w:color w:val="auto"/>
          <w:sz w:val="32"/>
          <w:szCs w:val="32"/>
        </w:rPr>
        <w:t>日</w:t>
      </w:r>
    </w:p>
    <w:p>
      <w:pPr>
        <w:rPr>
          <w:rFonts w:ascii="方正仿宋_GB2312" w:hAnsi="方正仿宋_GB2312" w:eastAsia="方正仿宋_GB2312" w:cs="方正仿宋_GB2312"/>
          <w:color w:val="auto"/>
          <w:sz w:val="32"/>
          <w:szCs w:val="32"/>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spacing w:line="240" w:lineRule="auto"/>
        <w:jc w:val="center"/>
        <w:rPr>
          <w:rFonts w:ascii="方正仿宋_GB2312" w:hAnsi="方正仿宋_GB2312" w:eastAsia="方正仿宋_GB2312" w:cs="方正仿宋_GB2312"/>
          <w:b/>
          <w:bCs/>
          <w:color w:val="auto"/>
          <w:sz w:val="52"/>
          <w:szCs w:val="52"/>
        </w:rPr>
        <w:sectPr>
          <w:pgSz w:w="11906" w:h="16838"/>
          <w:pgMar w:top="1440" w:right="1800" w:bottom="1440" w:left="1800" w:header="851" w:footer="992" w:gutter="0"/>
          <w:cols w:space="425" w:num="1"/>
          <w:docGrid w:type="lines" w:linePitch="312" w:charSpace="0"/>
        </w:sectPr>
      </w:pPr>
    </w:p>
    <w:p>
      <w:pPr>
        <w:spacing w:line="240" w:lineRule="auto"/>
        <w:jc w:val="center"/>
        <w:rPr>
          <w:rFonts w:ascii="方正仿宋_GB2312" w:hAnsi="方正仿宋_GB2312" w:eastAsia="方正仿宋_GB2312" w:cs="方正仿宋_GB2312"/>
          <w:b/>
          <w:bCs/>
          <w:color w:val="auto"/>
          <w:sz w:val="48"/>
          <w:szCs w:val="48"/>
        </w:rPr>
      </w:pPr>
      <w:r>
        <w:rPr>
          <w:rFonts w:hint="eastAsia" w:ascii="方正仿宋_GB2312" w:hAnsi="方正仿宋_GB2312" w:eastAsia="方正仿宋_GB2312" w:cs="方正仿宋_GB2312"/>
          <w:b/>
          <w:bCs/>
          <w:color w:val="auto"/>
          <w:sz w:val="48"/>
          <w:szCs w:val="48"/>
        </w:rPr>
        <w:t>目</w:t>
      </w:r>
      <w:r>
        <w:rPr>
          <w:rFonts w:hint="eastAsia" w:ascii="方正仿宋_GB2312" w:hAnsi="方正仿宋_GB2312" w:eastAsia="方正仿宋_GB2312" w:cs="方正仿宋_GB2312"/>
          <w:b/>
          <w:bCs/>
          <w:color w:val="auto"/>
          <w:sz w:val="48"/>
          <w:szCs w:val="48"/>
          <w:lang w:val="en-US" w:eastAsia="zh-CN"/>
        </w:rPr>
        <w:t xml:space="preserve"> </w:t>
      </w:r>
      <w:r>
        <w:rPr>
          <w:rFonts w:hint="eastAsia" w:ascii="方正仿宋_GB2312" w:hAnsi="方正仿宋_GB2312" w:eastAsia="方正仿宋_GB2312" w:cs="方正仿宋_GB2312"/>
          <w:b/>
          <w:bCs/>
          <w:color w:val="auto"/>
          <w:sz w:val="48"/>
          <w:szCs w:val="48"/>
        </w:rPr>
        <w:t>录</w:t>
      </w:r>
    </w:p>
    <w:p>
      <w:pPr>
        <w:pStyle w:val="10"/>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TOC \o "1-2" \h \u </w:instrText>
      </w:r>
      <w:r>
        <w:rPr>
          <w:rFonts w:ascii="方正仿宋_GB2312" w:hAnsi="方正仿宋_GB2312" w:eastAsia="方正仿宋_GB2312" w:cs="方正仿宋_GB2312"/>
          <w:color w:val="auto"/>
        </w:rPr>
        <w:fldChar w:fldCharType="separate"/>
      </w: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_Toc29635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szCs w:val="32"/>
        </w:rPr>
        <w:t>第一章  比选邀请</w:t>
      </w:r>
      <w:r>
        <w:tab/>
      </w:r>
      <w:r>
        <w:rPr>
          <w:rFonts w:hint="eastAsia"/>
          <w:lang w:val="en-US" w:eastAsia="zh-CN"/>
        </w:rPr>
        <w:t>1</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_Toc17683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一、</w:t>
      </w:r>
      <w:r>
        <w:rPr>
          <w:rFonts w:hint="eastAsia" w:ascii="黑体" w:hAnsi="黑体" w:eastAsia="黑体" w:cs="黑体"/>
          <w:bCs/>
          <w:szCs w:val="32"/>
          <w:lang w:val="en-US" w:eastAsia="zh-CN"/>
        </w:rPr>
        <w:t>项目基本情况</w:t>
      </w:r>
      <w:r>
        <w:tab/>
      </w:r>
      <w:r>
        <w:rPr>
          <w:rFonts w:hint="eastAsia"/>
          <w:lang w:val="en-US" w:eastAsia="zh-CN"/>
        </w:rPr>
        <w:t>1</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_Toc30184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二、</w:t>
      </w:r>
      <w:r>
        <w:rPr>
          <w:rFonts w:hint="eastAsia" w:ascii="黑体" w:hAnsi="黑体" w:eastAsia="黑体" w:cs="黑体"/>
          <w:bCs/>
          <w:szCs w:val="32"/>
          <w:lang w:val="en-US" w:eastAsia="zh-CN"/>
        </w:rPr>
        <w:t>报名时间</w:t>
      </w:r>
      <w:r>
        <w:tab/>
      </w:r>
      <w:r>
        <w:rPr>
          <w:rFonts w:hint="eastAsia"/>
          <w:lang w:val="en-US" w:eastAsia="zh-CN"/>
        </w:rPr>
        <w:t>3</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_Toc651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三、报名</w:t>
      </w:r>
      <w:r>
        <w:rPr>
          <w:rFonts w:hint="eastAsia" w:ascii="黑体" w:hAnsi="黑体" w:eastAsia="黑体" w:cs="黑体"/>
          <w:bCs/>
          <w:szCs w:val="32"/>
          <w:lang w:val="en-US" w:eastAsia="zh-CN"/>
        </w:rPr>
        <w:t>地点</w:t>
      </w:r>
      <w:r>
        <w:tab/>
      </w:r>
      <w:r>
        <w:rPr>
          <w:rFonts w:hint="eastAsia"/>
          <w:lang w:val="en-US" w:eastAsia="zh-CN"/>
        </w:rPr>
        <w:t>2</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_Toc5868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四、报名</w:t>
      </w:r>
      <w:r>
        <w:rPr>
          <w:rFonts w:hint="eastAsia" w:ascii="黑体" w:hAnsi="黑体" w:eastAsia="黑体" w:cs="黑体"/>
          <w:bCs/>
          <w:szCs w:val="32"/>
          <w:lang w:val="en-US" w:eastAsia="zh-CN"/>
        </w:rPr>
        <w:t>需提供资料</w:t>
      </w:r>
      <w:r>
        <w:tab/>
      </w:r>
      <w:r>
        <w:rPr>
          <w:rFonts w:hint="eastAsia"/>
          <w:lang w:val="en-US" w:eastAsia="zh-CN"/>
        </w:rPr>
        <w:t>3</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_Toc9179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五、</w:t>
      </w:r>
      <w:r>
        <w:rPr>
          <w:rFonts w:hint="eastAsia" w:ascii="黑体" w:hAnsi="黑体" w:eastAsia="黑体" w:cs="黑体"/>
          <w:bCs/>
          <w:szCs w:val="32"/>
          <w:lang w:val="en-US" w:eastAsia="zh-CN"/>
        </w:rPr>
        <w:t>比选文件获取</w:t>
      </w:r>
      <w:r>
        <w:tab/>
      </w:r>
      <w:r>
        <w:rPr>
          <w:rFonts w:hint="eastAsia"/>
          <w:lang w:val="en-US" w:eastAsia="zh-CN"/>
        </w:rPr>
        <w:t>3</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_Toc29699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六、比选</w:t>
      </w:r>
      <w:r>
        <w:rPr>
          <w:rFonts w:hint="eastAsia" w:ascii="黑体" w:hAnsi="黑体" w:eastAsia="黑体" w:cs="黑体"/>
          <w:bCs/>
          <w:szCs w:val="32"/>
          <w:lang w:val="en-US" w:eastAsia="zh-CN"/>
        </w:rPr>
        <w:t>时间地点</w:t>
      </w:r>
      <w:r>
        <w:tab/>
      </w:r>
      <w:r>
        <w:rPr>
          <w:rFonts w:hint="eastAsia"/>
          <w:lang w:val="en-US" w:eastAsia="zh-CN"/>
        </w:rPr>
        <w:t>3</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_Toc24348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七、联系人</w:t>
      </w:r>
      <w:r>
        <w:tab/>
      </w:r>
      <w:r>
        <w:rPr>
          <w:rFonts w:hint="eastAsia"/>
          <w:lang w:val="en-US" w:eastAsia="zh-CN"/>
        </w:rPr>
        <w:t>3</w:t>
      </w:r>
      <w:r>
        <w:rPr>
          <w:rFonts w:ascii="方正仿宋_GB2312" w:hAnsi="方正仿宋_GB2312" w:eastAsia="方正仿宋_GB2312" w:cs="方正仿宋_GB2312"/>
          <w:color w:val="auto"/>
        </w:rPr>
        <w:fldChar w:fldCharType="end"/>
      </w:r>
    </w:p>
    <w:p>
      <w:pPr>
        <w:pStyle w:val="10"/>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_Toc1054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rPr>
        <w:t>第二章  比选申请人须知及前附表</w:t>
      </w:r>
      <w:r>
        <w:tab/>
      </w:r>
      <w:r>
        <w:fldChar w:fldCharType="begin"/>
      </w:r>
      <w:r>
        <w:instrText xml:space="preserve"> PAGEREF _Toc1054 </w:instrText>
      </w:r>
      <w:r>
        <w:fldChar w:fldCharType="separate"/>
      </w:r>
      <w:r>
        <w:t>4</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_Toc29613 </w:instrText>
      </w:r>
      <w:r>
        <w:rPr>
          <w:rFonts w:ascii="方正仿宋_GB2312" w:hAnsi="方正仿宋_GB2312" w:eastAsia="方正仿宋_GB2312" w:cs="方正仿宋_GB2312"/>
        </w:rPr>
        <w:fldChar w:fldCharType="separate"/>
      </w:r>
      <w:r>
        <w:rPr>
          <w:rFonts w:hint="eastAsia" w:ascii="黑体" w:hAnsi="黑体" w:eastAsia="黑体" w:cs="黑体"/>
          <w:szCs w:val="32"/>
          <w:lang w:val="en-US" w:eastAsia="zh-CN"/>
        </w:rPr>
        <w:t>一、总   则</w:t>
      </w:r>
      <w:r>
        <w:tab/>
      </w:r>
      <w:r>
        <w:fldChar w:fldCharType="begin"/>
      </w:r>
      <w:r>
        <w:instrText xml:space="preserve"> PAGEREF _Toc29613 </w:instrText>
      </w:r>
      <w:r>
        <w:fldChar w:fldCharType="separate"/>
      </w:r>
      <w:r>
        <w:t>5</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_Toc30126 </w:instrText>
      </w:r>
      <w:r>
        <w:rPr>
          <w:rFonts w:ascii="方正仿宋_GB2312" w:hAnsi="方正仿宋_GB2312" w:eastAsia="方正仿宋_GB2312" w:cs="方正仿宋_GB2312"/>
        </w:rPr>
        <w:fldChar w:fldCharType="separate"/>
      </w:r>
      <w:r>
        <w:rPr>
          <w:rFonts w:hint="eastAsia" w:ascii="黑体" w:hAnsi="黑体" w:eastAsia="黑体" w:cs="黑体"/>
          <w:szCs w:val="32"/>
          <w:lang w:val="en-US" w:eastAsia="zh-CN"/>
        </w:rPr>
        <w:t>二、比选文件</w:t>
      </w:r>
      <w:r>
        <w:tab/>
      </w:r>
      <w:r>
        <w:fldChar w:fldCharType="begin"/>
      </w:r>
      <w:r>
        <w:instrText xml:space="preserve"> PAGEREF _Toc30126 </w:instrText>
      </w:r>
      <w:r>
        <w:fldChar w:fldCharType="separate"/>
      </w:r>
      <w:r>
        <w:t>6</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_Toc8398 </w:instrText>
      </w:r>
      <w:r>
        <w:rPr>
          <w:rFonts w:ascii="方正仿宋_GB2312" w:hAnsi="方正仿宋_GB2312" w:eastAsia="方正仿宋_GB2312" w:cs="方正仿宋_GB2312"/>
        </w:rPr>
        <w:fldChar w:fldCharType="separate"/>
      </w:r>
      <w:r>
        <w:rPr>
          <w:rFonts w:hint="eastAsia" w:ascii="黑体" w:hAnsi="黑体" w:eastAsia="黑体" w:cs="黑体"/>
          <w:szCs w:val="32"/>
          <w:lang w:val="en-US" w:eastAsia="zh-CN"/>
        </w:rPr>
        <w:t>三、比选报价</w:t>
      </w:r>
      <w:r>
        <w:tab/>
      </w:r>
      <w:r>
        <w:fldChar w:fldCharType="begin"/>
      </w:r>
      <w:r>
        <w:instrText xml:space="preserve"> PAGEREF _Toc8398 </w:instrText>
      </w:r>
      <w:r>
        <w:fldChar w:fldCharType="separate"/>
      </w:r>
      <w:r>
        <w:t>6</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_Toc25205 </w:instrText>
      </w:r>
      <w:r>
        <w:rPr>
          <w:rFonts w:ascii="方正仿宋_GB2312" w:hAnsi="方正仿宋_GB2312" w:eastAsia="方正仿宋_GB2312" w:cs="方正仿宋_GB2312"/>
        </w:rPr>
        <w:fldChar w:fldCharType="separate"/>
      </w:r>
      <w:r>
        <w:rPr>
          <w:rFonts w:hint="eastAsia" w:ascii="黑体" w:hAnsi="黑体" w:eastAsia="黑体" w:cs="黑体"/>
          <w:szCs w:val="32"/>
          <w:lang w:val="en-US" w:eastAsia="zh-CN"/>
        </w:rPr>
        <w:t>四、比选申请文件的编制</w:t>
      </w:r>
      <w:r>
        <w:tab/>
      </w:r>
      <w:r>
        <w:fldChar w:fldCharType="begin"/>
      </w:r>
      <w:r>
        <w:instrText xml:space="preserve"> PAGEREF _Toc25205 </w:instrText>
      </w:r>
      <w:r>
        <w:fldChar w:fldCharType="separate"/>
      </w:r>
      <w:r>
        <w:t>7</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_Toc4379 </w:instrText>
      </w:r>
      <w:r>
        <w:rPr>
          <w:rFonts w:ascii="方正仿宋_GB2312" w:hAnsi="方正仿宋_GB2312" w:eastAsia="方正仿宋_GB2312" w:cs="方正仿宋_GB2312"/>
        </w:rPr>
        <w:fldChar w:fldCharType="separate"/>
      </w:r>
      <w:r>
        <w:rPr>
          <w:rFonts w:hint="eastAsia" w:ascii="黑体" w:hAnsi="黑体" w:eastAsia="黑体" w:cs="黑体"/>
          <w:szCs w:val="32"/>
          <w:lang w:val="en-US" w:eastAsia="zh-CN"/>
        </w:rPr>
        <w:t>五、比选申请文件的递交</w:t>
      </w:r>
      <w:r>
        <w:tab/>
      </w:r>
      <w:r>
        <w:fldChar w:fldCharType="begin"/>
      </w:r>
      <w:r>
        <w:instrText xml:space="preserve"> PAGEREF _Toc4379 </w:instrText>
      </w:r>
      <w:r>
        <w:fldChar w:fldCharType="separate"/>
      </w:r>
      <w:r>
        <w:t>8</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_Toc13385 </w:instrText>
      </w:r>
      <w:r>
        <w:rPr>
          <w:rFonts w:ascii="方正仿宋_GB2312" w:hAnsi="方正仿宋_GB2312" w:eastAsia="方正仿宋_GB2312" w:cs="方正仿宋_GB2312"/>
        </w:rPr>
        <w:fldChar w:fldCharType="separate"/>
      </w:r>
      <w:r>
        <w:rPr>
          <w:rFonts w:hint="eastAsia" w:ascii="黑体" w:hAnsi="黑体" w:eastAsia="黑体" w:cs="黑体"/>
          <w:szCs w:val="32"/>
          <w:lang w:val="en-US" w:eastAsia="zh-CN"/>
        </w:rPr>
        <w:t>六、比选</w:t>
      </w:r>
      <w:r>
        <w:tab/>
      </w:r>
      <w:r>
        <w:fldChar w:fldCharType="begin"/>
      </w:r>
      <w:r>
        <w:instrText xml:space="preserve"> PAGEREF _Toc13385 </w:instrText>
      </w:r>
      <w:r>
        <w:fldChar w:fldCharType="separate"/>
      </w:r>
      <w:r>
        <w:t>8</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_Toc24455 </w:instrText>
      </w:r>
      <w:r>
        <w:rPr>
          <w:rFonts w:ascii="方正仿宋_GB2312" w:hAnsi="方正仿宋_GB2312" w:eastAsia="方正仿宋_GB2312" w:cs="方正仿宋_GB2312"/>
        </w:rPr>
        <w:fldChar w:fldCharType="separate"/>
      </w:r>
      <w:r>
        <w:rPr>
          <w:rFonts w:hint="eastAsia" w:ascii="黑体" w:hAnsi="黑体" w:eastAsia="黑体" w:cs="黑体"/>
          <w:szCs w:val="32"/>
          <w:lang w:val="en-US" w:eastAsia="zh-CN"/>
        </w:rPr>
        <w:t>七、评审</w:t>
      </w:r>
      <w:r>
        <w:tab/>
      </w:r>
      <w:r>
        <w:fldChar w:fldCharType="begin"/>
      </w:r>
      <w:r>
        <w:instrText xml:space="preserve"> PAGEREF _Toc24455 </w:instrText>
      </w:r>
      <w:r>
        <w:fldChar w:fldCharType="separate"/>
      </w:r>
      <w:r>
        <w:t>9</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_Toc30951 </w:instrText>
      </w:r>
      <w:r>
        <w:rPr>
          <w:rFonts w:ascii="方正仿宋_GB2312" w:hAnsi="方正仿宋_GB2312" w:eastAsia="方正仿宋_GB2312" w:cs="方正仿宋_GB2312"/>
        </w:rPr>
        <w:fldChar w:fldCharType="separate"/>
      </w:r>
      <w:r>
        <w:rPr>
          <w:rFonts w:hint="eastAsia" w:ascii="黑体" w:hAnsi="黑体" w:eastAsia="黑体" w:cs="黑体"/>
          <w:szCs w:val="32"/>
          <w:lang w:val="en-US" w:eastAsia="zh-CN"/>
        </w:rPr>
        <w:t>八、授予合同</w:t>
      </w:r>
      <w:r>
        <w:tab/>
      </w:r>
      <w:r>
        <w:fldChar w:fldCharType="begin"/>
      </w:r>
      <w:r>
        <w:instrText xml:space="preserve"> PAGEREF _Toc30951 </w:instrText>
      </w:r>
      <w:r>
        <w:fldChar w:fldCharType="separate"/>
      </w:r>
      <w:r>
        <w:t>10</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_Toc3884 </w:instrText>
      </w:r>
      <w:r>
        <w:rPr>
          <w:rFonts w:ascii="方正仿宋_GB2312" w:hAnsi="方正仿宋_GB2312" w:eastAsia="方正仿宋_GB2312" w:cs="方正仿宋_GB2312"/>
        </w:rPr>
        <w:fldChar w:fldCharType="separate"/>
      </w:r>
      <w:r>
        <w:rPr>
          <w:rFonts w:hint="eastAsia" w:ascii="黑体" w:hAnsi="黑体" w:eastAsia="黑体" w:cs="黑体"/>
          <w:szCs w:val="32"/>
          <w:lang w:val="en-US" w:eastAsia="zh-CN"/>
        </w:rPr>
        <w:t>九、不正当竞争与纪律监督</w:t>
      </w:r>
      <w:r>
        <w:tab/>
      </w:r>
      <w:r>
        <w:fldChar w:fldCharType="begin"/>
      </w:r>
      <w:r>
        <w:instrText xml:space="preserve"> PAGEREF _Toc3884 </w:instrText>
      </w:r>
      <w:r>
        <w:fldChar w:fldCharType="separate"/>
      </w:r>
      <w:r>
        <w:t>10</w:t>
      </w:r>
      <w:r>
        <w:fldChar w:fldCharType="end"/>
      </w:r>
      <w:r>
        <w:rPr>
          <w:rFonts w:ascii="方正仿宋_GB2312" w:hAnsi="方正仿宋_GB2312" w:eastAsia="方正仿宋_GB2312" w:cs="方正仿宋_GB2312"/>
          <w:color w:val="auto"/>
        </w:rPr>
        <w:fldChar w:fldCharType="end"/>
      </w:r>
    </w:p>
    <w:p>
      <w:pPr>
        <w:pStyle w:val="10"/>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_Toc18977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szCs w:val="32"/>
        </w:rPr>
        <w:t>第三章  采购合同需包含的主要条款（草案）</w:t>
      </w:r>
      <w:r>
        <w:tab/>
      </w:r>
      <w:r>
        <w:fldChar w:fldCharType="begin"/>
      </w:r>
      <w:r>
        <w:instrText xml:space="preserve"> PAGEREF _Toc18977 </w:instrText>
      </w:r>
      <w:r>
        <w:fldChar w:fldCharType="separate"/>
      </w:r>
      <w:r>
        <w:t>12</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_Toc28971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一、合同采购项目</w:t>
      </w:r>
      <w:r>
        <w:tab/>
      </w:r>
      <w:r>
        <w:fldChar w:fldCharType="begin"/>
      </w:r>
      <w:r>
        <w:instrText xml:space="preserve"> PAGEREF _Toc28971 </w:instrText>
      </w:r>
      <w:r>
        <w:fldChar w:fldCharType="separate"/>
      </w:r>
      <w:r>
        <w:t>12</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_Toc24196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二、质量要求</w:t>
      </w:r>
      <w:r>
        <w:tab/>
      </w:r>
      <w:r>
        <w:fldChar w:fldCharType="begin"/>
      </w:r>
      <w:r>
        <w:instrText xml:space="preserve"> PAGEREF _Toc24196 </w:instrText>
      </w:r>
      <w:r>
        <w:fldChar w:fldCharType="separate"/>
      </w:r>
      <w:r>
        <w:t>13</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_Toc3984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三、付款方式</w:t>
      </w:r>
      <w:r>
        <w:tab/>
      </w:r>
      <w:r>
        <w:fldChar w:fldCharType="begin"/>
      </w:r>
      <w:r>
        <w:instrText xml:space="preserve"> PAGEREF _Toc3984 </w:instrText>
      </w:r>
      <w:r>
        <w:fldChar w:fldCharType="separate"/>
      </w:r>
      <w:r>
        <w:t>13</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_Toc3505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四、售后服务</w:t>
      </w:r>
      <w:r>
        <w:tab/>
      </w:r>
      <w:r>
        <w:fldChar w:fldCharType="begin"/>
      </w:r>
      <w:r>
        <w:instrText xml:space="preserve"> PAGEREF _Toc3505 </w:instrText>
      </w:r>
      <w:r>
        <w:fldChar w:fldCharType="separate"/>
      </w:r>
      <w:r>
        <w:t>13</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_Toc3822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五、争议解决办法</w:t>
      </w:r>
      <w:r>
        <w:tab/>
      </w:r>
      <w:r>
        <w:fldChar w:fldCharType="begin"/>
      </w:r>
      <w:r>
        <w:instrText xml:space="preserve"> PAGEREF _Toc3822 </w:instrText>
      </w:r>
      <w:r>
        <w:fldChar w:fldCharType="separate"/>
      </w:r>
      <w:r>
        <w:t>13</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rPr>
          <w:rFonts w:ascii="方正仿宋_GB2312" w:hAnsi="方正仿宋_GB2312" w:eastAsia="方正仿宋_GB2312" w:cs="方正仿宋_GB2312"/>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_Toc18949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六、其他</w:t>
      </w:r>
      <w:r>
        <w:tab/>
      </w:r>
      <w:r>
        <w:fldChar w:fldCharType="begin"/>
      </w:r>
      <w:r>
        <w:instrText xml:space="preserve"> PAGEREF _Toc18949 </w:instrText>
      </w:r>
      <w:r>
        <w:fldChar w:fldCharType="separate"/>
      </w:r>
      <w:r>
        <w:t>14</w:t>
      </w:r>
      <w:r>
        <w:fldChar w:fldCharType="end"/>
      </w:r>
      <w:r>
        <w:rPr>
          <w:rFonts w:ascii="方正仿宋_GB2312" w:hAnsi="方正仿宋_GB2312" w:eastAsia="方正仿宋_GB2312" w:cs="方正仿宋_GB2312"/>
          <w:color w:val="auto"/>
        </w:rPr>
        <w:fldChar w:fldCharType="end"/>
      </w:r>
    </w:p>
    <w:p>
      <w:pPr>
        <w:pStyle w:val="10"/>
        <w:tabs>
          <w:tab w:val="right" w:leader="dot" w:pos="8306"/>
        </w:tabs>
        <w:rPr>
          <w:rFonts w:hint="eastAsia" w:eastAsia="方正仿宋_GB2312"/>
          <w:lang w:val="en-US" w:eastAsia="zh-CN"/>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_Toc25106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szCs w:val="32"/>
          <w:highlight w:val="none"/>
        </w:rPr>
        <w:t>第</w:t>
      </w:r>
      <w:r>
        <w:rPr>
          <w:rFonts w:hint="eastAsia" w:ascii="方正小标宋_GBK" w:hAnsi="方正小标宋_GBK" w:eastAsia="方正小标宋_GBK" w:cs="方正小标宋_GBK"/>
          <w:szCs w:val="32"/>
          <w:highlight w:val="none"/>
          <w:lang w:val="en-US" w:eastAsia="zh-CN"/>
        </w:rPr>
        <w:t>四</w:t>
      </w:r>
      <w:r>
        <w:rPr>
          <w:rFonts w:hint="eastAsia" w:ascii="方正小标宋_GBK" w:hAnsi="方正小标宋_GBK" w:eastAsia="方正小标宋_GBK" w:cs="方正小标宋_GBK"/>
          <w:szCs w:val="32"/>
          <w:highlight w:val="none"/>
        </w:rPr>
        <w:t>章</w:t>
      </w:r>
      <w:r>
        <w:rPr>
          <w:rFonts w:hint="eastAsia" w:ascii="方正小标宋_GBK" w:hAnsi="方正小标宋_GBK" w:eastAsia="方正小标宋_GBK" w:cs="方正小标宋_GBK"/>
          <w:szCs w:val="32"/>
          <w:highlight w:val="none"/>
          <w:lang w:val="en-US" w:eastAsia="zh-CN"/>
        </w:rPr>
        <w:t xml:space="preserve"> 比选文件格式</w:t>
      </w:r>
      <w:r>
        <w:tab/>
      </w:r>
      <w:r>
        <w:rPr>
          <w:rFonts w:hint="eastAsia"/>
          <w:lang w:val="en-US" w:eastAsia="zh-CN"/>
        </w:rPr>
        <w:t>1</w:t>
      </w:r>
      <w:r>
        <w:rPr>
          <w:rFonts w:ascii="方正仿宋_GB2312" w:hAnsi="方正仿宋_GB2312" w:eastAsia="方正仿宋_GB2312" w:cs="方正仿宋_GB2312"/>
          <w:color w:val="auto"/>
        </w:rPr>
        <w:fldChar w:fldCharType="end"/>
      </w:r>
      <w:r>
        <w:rPr>
          <w:rFonts w:hint="eastAsia" w:ascii="Calibri" w:hAnsi="Calibri" w:eastAsia="仿宋_GB2312" w:cs="Times New Roman"/>
          <w:kern w:val="2"/>
          <w:sz w:val="28"/>
          <w:szCs w:val="24"/>
          <w:lang w:val="en-US" w:eastAsia="zh-CN" w:bidi="ar-SA"/>
        </w:rPr>
        <w:t>6</w:t>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_Toc1862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szCs w:val="28"/>
        </w:rPr>
        <w:t>一、 比选申请函</w:t>
      </w:r>
      <w:r>
        <w:tab/>
      </w:r>
      <w:r>
        <w:fldChar w:fldCharType="begin"/>
      </w:r>
      <w:r>
        <w:instrText xml:space="preserve"> PAGEREF _Toc1862 </w:instrText>
      </w:r>
      <w:r>
        <w:fldChar w:fldCharType="separate"/>
      </w:r>
      <w:r>
        <w:t>16</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_Toc17185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rPr>
        <w:t>二、法定代表人身份证明书</w:t>
      </w:r>
      <w:r>
        <w:tab/>
      </w:r>
      <w:r>
        <w:fldChar w:fldCharType="begin"/>
      </w:r>
      <w:r>
        <w:instrText xml:space="preserve"> PAGEREF _Toc17185 </w:instrText>
      </w:r>
      <w:r>
        <w:fldChar w:fldCharType="separate"/>
      </w:r>
      <w:r>
        <w:t>18</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_Toc14120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rPr>
        <w:t>三、法定代表人授权委托书</w:t>
      </w:r>
      <w:r>
        <w:tab/>
      </w:r>
      <w:r>
        <w:fldChar w:fldCharType="begin"/>
      </w:r>
      <w:r>
        <w:instrText xml:space="preserve"> PAGEREF _Toc14120 </w:instrText>
      </w:r>
      <w:r>
        <w:fldChar w:fldCharType="separate"/>
      </w:r>
      <w:r>
        <w:t>19</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_Toc7422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rPr>
        <w:t>四、附加承诺</w:t>
      </w:r>
      <w:r>
        <w:tab/>
      </w:r>
      <w:r>
        <w:fldChar w:fldCharType="begin"/>
      </w:r>
      <w:r>
        <w:instrText xml:space="preserve"> PAGEREF _Toc7422 </w:instrText>
      </w:r>
      <w:r>
        <w:fldChar w:fldCharType="separate"/>
      </w:r>
      <w:r>
        <w:t>20</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_Toc15271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rPr>
        <w:t>五、企业资格证明资料</w:t>
      </w:r>
      <w:r>
        <w:tab/>
      </w:r>
      <w:r>
        <w:fldChar w:fldCharType="begin"/>
      </w:r>
      <w:r>
        <w:instrText xml:space="preserve"> PAGEREF _Toc15271 </w:instrText>
      </w:r>
      <w:r>
        <w:fldChar w:fldCharType="separate"/>
      </w:r>
      <w:r>
        <w:t>21</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_Toc27998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rPr>
        <w:t>六、公司简介</w:t>
      </w:r>
      <w:r>
        <w:tab/>
      </w:r>
      <w:r>
        <w:fldChar w:fldCharType="begin"/>
      </w:r>
      <w:r>
        <w:instrText xml:space="preserve"> PAGEREF _Toc27998 </w:instrText>
      </w:r>
      <w:r>
        <w:fldChar w:fldCharType="separate"/>
      </w:r>
      <w:r>
        <w:t>22</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_Toc29841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rPr>
        <w:t>七、公司开展的相关业务概述</w:t>
      </w:r>
      <w:r>
        <w:tab/>
      </w:r>
      <w:r>
        <w:fldChar w:fldCharType="begin"/>
      </w:r>
      <w:r>
        <w:instrText xml:space="preserve"> PAGEREF _Toc29841 </w:instrText>
      </w:r>
      <w:r>
        <w:fldChar w:fldCharType="separate"/>
      </w:r>
      <w:r>
        <w:t>23</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_Toc31135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rPr>
        <w:t>八、项目工作方案</w:t>
      </w:r>
      <w:r>
        <w:tab/>
      </w:r>
      <w:r>
        <w:fldChar w:fldCharType="begin"/>
      </w:r>
      <w:r>
        <w:instrText xml:space="preserve"> PAGEREF _Toc31135 </w:instrText>
      </w:r>
      <w:r>
        <w:fldChar w:fldCharType="separate"/>
      </w:r>
      <w:r>
        <w:t>24</w:t>
      </w:r>
      <w:r>
        <w:fldChar w:fldCharType="end"/>
      </w:r>
      <w:r>
        <w:rPr>
          <w:rFonts w:ascii="方正仿宋_GB2312" w:hAnsi="方正仿宋_GB2312" w:eastAsia="方正仿宋_GB2312" w:cs="方正仿宋_GB2312"/>
          <w:color w:val="auto"/>
        </w:rPr>
        <w:fldChar w:fldCharType="end"/>
      </w:r>
    </w:p>
    <w:p>
      <w:pPr>
        <w:pStyle w:val="10"/>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_Toc2927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rPr>
        <w:t>第五章  报价要求</w:t>
      </w:r>
      <w:r>
        <w:tab/>
      </w:r>
      <w:r>
        <w:fldChar w:fldCharType="begin"/>
      </w:r>
      <w:r>
        <w:instrText xml:space="preserve"> PAGEREF _Toc2927 </w:instrText>
      </w:r>
      <w:r>
        <w:fldChar w:fldCharType="separate"/>
      </w:r>
      <w:r>
        <w:t>25</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_Toc24643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一</w:t>
      </w:r>
      <w:r>
        <w:rPr>
          <w:rFonts w:hint="eastAsia" w:ascii="方正小标宋_GBK" w:hAnsi="方正小标宋_GBK" w:eastAsia="方正小标宋_GBK" w:cs="方正小标宋_GBK"/>
          <w:bCs w:val="0"/>
          <w:szCs w:val="32"/>
        </w:rPr>
        <w:t>、报价要求及服务内容</w:t>
      </w:r>
      <w:r>
        <w:tab/>
      </w:r>
      <w:r>
        <w:fldChar w:fldCharType="begin"/>
      </w:r>
      <w:r>
        <w:instrText xml:space="preserve"> PAGEREF _Toc24643 </w:instrText>
      </w:r>
      <w:r>
        <w:fldChar w:fldCharType="separate"/>
      </w:r>
      <w:r>
        <w:t>25</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_Toc15212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二、报价控制</w:t>
      </w:r>
      <w:r>
        <w:tab/>
      </w:r>
      <w:r>
        <w:fldChar w:fldCharType="begin"/>
      </w:r>
      <w:r>
        <w:instrText xml:space="preserve"> PAGEREF _Toc15212 </w:instrText>
      </w:r>
      <w:r>
        <w:fldChar w:fldCharType="separate"/>
      </w:r>
      <w:r>
        <w:t>25</w:t>
      </w:r>
      <w:r>
        <w:fldChar w:fldCharType="end"/>
      </w:r>
      <w:r>
        <w:rPr>
          <w:rFonts w:ascii="方正仿宋_GB2312" w:hAnsi="方正仿宋_GB2312" w:eastAsia="方正仿宋_GB2312" w:cs="方正仿宋_GB2312"/>
          <w:color w:val="auto"/>
        </w:rPr>
        <w:fldChar w:fldCharType="end"/>
      </w:r>
    </w:p>
    <w:p>
      <w:pPr>
        <w:pStyle w:val="10"/>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_Toc29617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szCs w:val="32"/>
        </w:rPr>
        <w:t>第六章  评审办法</w:t>
      </w:r>
      <w:r>
        <w:tab/>
      </w:r>
      <w:r>
        <w:fldChar w:fldCharType="begin"/>
      </w:r>
      <w:r>
        <w:instrText xml:space="preserve"> PAGEREF _Toc29617 </w:instrText>
      </w:r>
      <w:r>
        <w:fldChar w:fldCharType="separate"/>
      </w:r>
      <w:r>
        <w:t>26</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_Toc10648 </w:instrText>
      </w:r>
      <w:r>
        <w:rPr>
          <w:rFonts w:ascii="方正仿宋_GB2312" w:hAnsi="方正仿宋_GB2312" w:eastAsia="方正仿宋_GB2312" w:cs="方正仿宋_GB2312"/>
        </w:rPr>
        <w:fldChar w:fldCharType="separate"/>
      </w:r>
      <w:r>
        <w:rPr>
          <w:rFonts w:hint="eastAsia" w:ascii="仿宋_GB2312" w:hAnsi="仿宋_GB2312" w:eastAsia="仿宋_GB2312" w:cs="仿宋_GB2312"/>
          <w:b/>
          <w:bCs/>
        </w:rPr>
        <w:t>1.比选评审委员会</w:t>
      </w:r>
      <w:r>
        <w:tab/>
      </w:r>
      <w:r>
        <w:fldChar w:fldCharType="begin"/>
      </w:r>
      <w:r>
        <w:instrText xml:space="preserve"> PAGEREF _Toc10648 </w:instrText>
      </w:r>
      <w:r>
        <w:fldChar w:fldCharType="separate"/>
      </w:r>
      <w:r>
        <w:t>26</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_Toc30706 </w:instrText>
      </w:r>
      <w:r>
        <w:rPr>
          <w:rFonts w:ascii="方正仿宋_GB2312" w:hAnsi="方正仿宋_GB2312" w:eastAsia="方正仿宋_GB2312" w:cs="方正仿宋_GB2312"/>
        </w:rPr>
        <w:fldChar w:fldCharType="separate"/>
      </w:r>
      <w:r>
        <w:rPr>
          <w:rFonts w:hint="eastAsia" w:ascii="仿宋_GB2312" w:hAnsi="仿宋_GB2312" w:eastAsia="仿宋_GB2312" w:cs="仿宋_GB2312"/>
          <w:b/>
          <w:bCs/>
        </w:rPr>
        <w:t>2.比选原则及比选程序</w:t>
      </w:r>
      <w:r>
        <w:tab/>
      </w:r>
      <w:r>
        <w:fldChar w:fldCharType="begin"/>
      </w:r>
      <w:r>
        <w:instrText xml:space="preserve"> PAGEREF _Toc30706 </w:instrText>
      </w:r>
      <w:r>
        <w:fldChar w:fldCharType="separate"/>
      </w:r>
      <w:r>
        <w:t>26</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_Toc22562 </w:instrText>
      </w:r>
      <w:r>
        <w:rPr>
          <w:rFonts w:ascii="方正仿宋_GB2312" w:hAnsi="方正仿宋_GB2312" w:eastAsia="方正仿宋_GB2312" w:cs="方正仿宋_GB2312"/>
        </w:rPr>
        <w:fldChar w:fldCharType="separate"/>
      </w:r>
      <w:r>
        <w:rPr>
          <w:rFonts w:hint="eastAsia" w:ascii="仿宋_GB2312" w:hAnsi="仿宋_GB2312" w:eastAsia="仿宋_GB2312" w:cs="仿宋_GB2312"/>
          <w:b/>
          <w:bCs/>
        </w:rPr>
        <w:t>3.比选纪律</w:t>
      </w:r>
      <w:r>
        <w:tab/>
      </w:r>
      <w:r>
        <w:fldChar w:fldCharType="begin"/>
      </w:r>
      <w:r>
        <w:instrText xml:space="preserve"> PAGEREF _Toc22562 </w:instrText>
      </w:r>
      <w:r>
        <w:fldChar w:fldCharType="separate"/>
      </w:r>
      <w:r>
        <w:t>26</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_Toc17284 </w:instrText>
      </w:r>
      <w:r>
        <w:rPr>
          <w:rFonts w:ascii="方正仿宋_GB2312" w:hAnsi="方正仿宋_GB2312" w:eastAsia="方正仿宋_GB2312" w:cs="方正仿宋_GB2312"/>
        </w:rPr>
        <w:fldChar w:fldCharType="separate"/>
      </w:r>
      <w:r>
        <w:rPr>
          <w:rFonts w:hint="eastAsia" w:ascii="仿宋_GB2312" w:hAnsi="仿宋_GB2312" w:eastAsia="仿宋_GB2312" w:cs="仿宋_GB2312"/>
          <w:b/>
          <w:bCs/>
        </w:rPr>
        <w:t>4.评审程序</w:t>
      </w:r>
      <w:r>
        <w:tab/>
      </w:r>
      <w:r>
        <w:fldChar w:fldCharType="begin"/>
      </w:r>
      <w:r>
        <w:instrText xml:space="preserve"> PAGEREF _Toc17284 </w:instrText>
      </w:r>
      <w:r>
        <w:fldChar w:fldCharType="separate"/>
      </w:r>
      <w:r>
        <w:t>27</w:t>
      </w:r>
      <w:r>
        <w:fldChar w:fldCharType="end"/>
      </w:r>
      <w:r>
        <w:rPr>
          <w:rFonts w:ascii="方正仿宋_GB2312" w:hAnsi="方正仿宋_GB2312" w:eastAsia="方正仿宋_GB2312" w:cs="方正仿宋_GB2312"/>
          <w:color w:val="auto"/>
        </w:rPr>
        <w:fldChar w:fldCharType="end"/>
      </w:r>
    </w:p>
    <w:p>
      <w:pPr>
        <w:spacing w:line="500" w:lineRule="exact"/>
        <w:rPr>
          <w:color w:val="auto"/>
        </w:rPr>
        <w:sectPr>
          <w:footerReference r:id="rId5" w:type="default"/>
          <w:pgSz w:w="11906" w:h="16838"/>
          <w:pgMar w:top="1440" w:right="1800" w:bottom="1440" w:left="1800" w:header="851" w:footer="992" w:gutter="0"/>
          <w:pgNumType w:start="1"/>
          <w:cols w:space="425" w:num="1"/>
          <w:docGrid w:type="lines" w:linePitch="312" w:charSpace="0"/>
        </w:sectPr>
      </w:pPr>
      <w:r>
        <w:rPr>
          <w:rFonts w:ascii="方正仿宋_GB2312" w:hAnsi="方正仿宋_GB2312" w:eastAsia="方正仿宋_GB2312" w:cs="方正仿宋_GB2312"/>
          <w:color w:val="auto"/>
        </w:rPr>
        <w:fldChar w:fldCharType="end"/>
      </w:r>
    </w:p>
    <w:p>
      <w:pPr>
        <w:pStyle w:val="3"/>
        <w:rPr>
          <w:rFonts w:hint="eastAsia" w:ascii="方正小标宋_GBK" w:hAnsi="方正小标宋_GBK" w:eastAsia="方正小标宋_GBK" w:cs="方正小标宋_GBK"/>
          <w:b w:val="0"/>
          <w:bCs w:val="0"/>
          <w:color w:val="auto"/>
          <w:sz w:val="44"/>
          <w:szCs w:val="44"/>
        </w:rPr>
      </w:pPr>
      <w:bookmarkStart w:id="0" w:name="_Toc32296"/>
      <w:r>
        <w:rPr>
          <w:rFonts w:hint="eastAsia" w:ascii="方正小标宋_GBK" w:hAnsi="方正小标宋_GBK" w:eastAsia="方正小标宋_GBK" w:cs="方正小标宋_GBK"/>
          <w:b w:val="0"/>
          <w:bCs w:val="0"/>
          <w:color w:val="auto"/>
          <w:sz w:val="44"/>
          <w:szCs w:val="44"/>
        </w:rPr>
        <w:t>第一章  比选邀请</w:t>
      </w:r>
      <w:bookmarkEnd w:id="0"/>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攀枝花攀果发展有限公</w:t>
      </w:r>
      <w:r>
        <w:rPr>
          <w:rFonts w:hint="eastAsia" w:ascii="仿宋_GB2312" w:hAnsi="仿宋_GB2312" w:eastAsia="仿宋_GB2312" w:cs="仿宋_GB2312"/>
          <w:color w:val="auto"/>
          <w:sz w:val="32"/>
          <w:szCs w:val="32"/>
        </w:rPr>
        <w:t>司作为“攀果”品牌运营企业，</w:t>
      </w:r>
      <w:r>
        <w:rPr>
          <w:rFonts w:hint="eastAsia" w:ascii="仿宋_GB2312" w:hAnsi="仿宋_GB2312" w:eastAsia="仿宋_GB2312" w:cs="仿宋_GB2312"/>
          <w:sz w:val="32"/>
          <w:szCs w:val="32"/>
          <w:lang w:val="en-US" w:eastAsia="zh-CN"/>
        </w:rPr>
        <w:t>根据业务发展需要，</w:t>
      </w:r>
      <w:r>
        <w:rPr>
          <w:rFonts w:hint="eastAsia" w:ascii="仿宋_GB2312" w:hAnsi="仿宋_GB2312" w:eastAsia="仿宋_GB2312" w:cs="仿宋_GB2312"/>
          <w:color w:val="auto"/>
          <w:sz w:val="32"/>
          <w:szCs w:val="32"/>
          <w:lang w:val="en-US" w:eastAsia="zh-CN"/>
        </w:rPr>
        <w:t>拟对</w:t>
      </w:r>
      <w:r>
        <w:rPr>
          <w:rFonts w:hint="eastAsia" w:ascii="仿宋_GB2312" w:hAnsi="仿宋_GB2312" w:eastAsia="仿宋_GB2312" w:cs="仿宋_GB2312"/>
          <w:b/>
          <w:bCs/>
          <w:color w:val="auto"/>
          <w:sz w:val="32"/>
          <w:szCs w:val="32"/>
          <w:lang w:val="en-US" w:eastAsia="zh-CN"/>
        </w:rPr>
        <w:t>天府农博园“攀果”品鉴展示体验中心EPC总承包项目工程造价咨询服务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val="en-US" w:eastAsia="zh-CN"/>
        </w:rPr>
        <w:t>公开</w:t>
      </w:r>
      <w:r>
        <w:rPr>
          <w:rFonts w:hint="eastAsia" w:ascii="仿宋_GB2312" w:hAnsi="仿宋_GB2312" w:eastAsia="仿宋_GB2312" w:cs="仿宋_GB2312"/>
          <w:color w:val="auto"/>
          <w:sz w:val="32"/>
          <w:szCs w:val="32"/>
        </w:rPr>
        <w:t>比选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特邀请符</w:t>
      </w:r>
      <w:r>
        <w:rPr>
          <w:rFonts w:hint="eastAsia" w:ascii="仿宋_GB2312" w:hAnsi="仿宋_GB2312" w:eastAsia="仿宋_GB2312" w:cs="仿宋_GB2312"/>
          <w:color w:val="auto"/>
          <w:sz w:val="32"/>
          <w:szCs w:val="32"/>
          <w:lang w:val="en-US" w:eastAsia="zh-CN"/>
        </w:rPr>
        <w:t>条件</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造价咨询</w:t>
      </w:r>
      <w:r>
        <w:rPr>
          <w:rFonts w:hint="eastAsia" w:ascii="仿宋_GB2312" w:hAnsi="仿宋_GB2312" w:eastAsia="仿宋_GB2312" w:cs="仿宋_GB2312"/>
          <w:color w:val="auto"/>
          <w:sz w:val="32"/>
          <w:szCs w:val="32"/>
        </w:rPr>
        <w:t>参加比选：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天府农博园“攀果”品鉴展示体验中心项目位于</w:t>
      </w:r>
      <w:r>
        <w:rPr>
          <w:rFonts w:hint="eastAsia" w:ascii="仿宋_GB2312" w:hAnsi="仿宋_GB2312" w:eastAsia="仿宋_GB2312" w:cs="仿宋_GB2312"/>
          <w:sz w:val="32"/>
          <w:szCs w:val="32"/>
          <w:lang w:val="en-US" w:eastAsia="zh-CN"/>
        </w:rPr>
        <w:t>成都市新津区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主要涵盖</w:t>
      </w:r>
      <w:r>
        <w:rPr>
          <w:rFonts w:hint="eastAsia" w:ascii="仿宋_GB2312" w:hAnsi="仿宋_GB2312" w:eastAsia="仿宋_GB2312" w:cs="仿宋_GB2312"/>
          <w:sz w:val="32"/>
          <w:szCs w:val="32"/>
          <w:lang w:val="en-US" w:eastAsia="zh-CN"/>
        </w:rPr>
        <w:t>农博园6号楼（1F、2F）</w:t>
      </w:r>
      <w:r>
        <w:rPr>
          <w:rFonts w:hint="eastAsia" w:ascii="仿宋_GB2312" w:hAnsi="仿宋_GB2312" w:eastAsia="仿宋_GB2312" w:cs="仿宋_GB2312"/>
          <w:sz w:val="32"/>
          <w:szCs w:val="32"/>
        </w:rPr>
        <w:t>，建筑面积约</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估算</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投资约</w:t>
      </w:r>
      <w:r>
        <w:rPr>
          <w:rFonts w:hint="eastAsia" w:ascii="仿宋_GB2312" w:hAnsi="仿宋_GB2312" w:eastAsia="仿宋_GB2312" w:cs="仿宋_GB2312"/>
          <w:sz w:val="32"/>
          <w:szCs w:val="32"/>
          <w:lang w:val="en-US" w:eastAsia="zh-CN"/>
        </w:rPr>
        <w:t>190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项目工</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为70天。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本项目实施内容包括：空间布局设计及优化（含VI视觉设计）、工程施工（包括安装工程、装饰装修工程、景观绿化工程等）、软装及办公家具设备采购等(最终以发包方确定的施工图纸范围为准)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本项目工程造价咨询服务</w:t>
      </w:r>
      <w:r>
        <w:rPr>
          <w:rFonts w:hint="eastAsia" w:ascii="仿宋_GB2312" w:hAnsi="仿宋_GB2312" w:eastAsia="仿宋_GB2312" w:cs="仿宋_GB2312"/>
          <w:b/>
          <w:bCs/>
          <w:sz w:val="32"/>
          <w:szCs w:val="32"/>
        </w:rPr>
        <w:t>比选控制价为</w:t>
      </w:r>
      <w:r>
        <w:rPr>
          <w:rFonts w:hint="eastAsia" w:ascii="仿宋_GB2312" w:hAnsi="仿宋_GB2312" w:eastAsia="仿宋_GB2312" w:cs="仿宋_GB2312"/>
          <w:b/>
          <w:bCs/>
          <w:sz w:val="32"/>
          <w:szCs w:val="32"/>
          <w:lang w:val="en-US" w:eastAsia="zh-CN"/>
        </w:rPr>
        <w:t>3.5万元（含税价）</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二、采购服务内容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按照发包人采购需求，根据</w:t>
      </w:r>
      <w:r>
        <w:rPr>
          <w:rFonts w:hint="eastAsia" w:ascii="仿宋_GB2312" w:hAnsi="仿宋_GB2312" w:eastAsia="仿宋_GB2312" w:cs="仿宋_GB2312"/>
          <w:sz w:val="32"/>
          <w:szCs w:val="32"/>
          <w:lang w:val="en-US" w:eastAsia="zh-CN"/>
        </w:rPr>
        <w:t>本项目</w:t>
      </w:r>
      <w:r>
        <w:rPr>
          <w:rFonts w:hint="eastAsia" w:ascii="仿宋_GB2312" w:hAnsi="仿宋_GB2312" w:eastAsia="仿宋_GB2312" w:cs="仿宋_GB2312"/>
          <w:sz w:val="32"/>
          <w:szCs w:val="32"/>
        </w:rPr>
        <w:t>装饰装修施工设计图，对本项目工程在实施过程中的造价控制做全面咨询、管理及相关的解答、释疑，包括：</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.编制工程量清单；</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.实施全过程造价控制，现场踏勘、工程量计算复核；</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.计量资料的审核，对工程量、工程材料价格及各类项目费用进行审核确定。包括：计量、变更、索赔、签证等经济相关的所有内容；</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.内部中间审计，竣工结算审核，配合第三方抽查审计；</w:t>
      </w:r>
    </w:p>
    <w:p>
      <w:pPr>
        <w:spacing w:line="56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.编制工程造价审核报告并向委托人提交书面咨询成果报告（含各项电子稿等）。</w:t>
      </w:r>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eastAsia" w:ascii="黑体" w:hAnsi="黑体" w:eastAsia="黑体" w:cs="黑体"/>
          <w:sz w:val="32"/>
          <w:szCs w:val="32"/>
          <w:lang w:val="en-US" w:eastAsia="zh-CN"/>
        </w:rPr>
      </w:pPr>
      <w:bookmarkStart w:id="1" w:name="_Toc22343"/>
      <w:r>
        <w:rPr>
          <w:rFonts w:hint="eastAsia" w:ascii="黑体" w:hAnsi="黑体" w:eastAsia="黑体" w:cs="黑体"/>
          <w:sz w:val="32"/>
          <w:szCs w:val="32"/>
          <w:lang w:val="en-US" w:eastAsia="zh-CN"/>
        </w:rPr>
        <w:t>三、比选申请人资格要求</w:t>
      </w:r>
    </w:p>
    <w:p>
      <w:pPr>
        <w:widowControl/>
        <w:spacing w:line="560" w:lineRule="exact"/>
        <w:ind w:firstLine="64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1.具有独立企业法人资格</w:t>
      </w:r>
      <w:r>
        <w:rPr>
          <w:rFonts w:hint="eastAsia" w:ascii="仿宋_GB2312" w:hAnsi="仿宋_GB2312" w:eastAsia="仿宋_GB2312" w:cs="仿宋_GB2312"/>
          <w:bCs/>
          <w:kern w:val="0"/>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kern w:val="0"/>
          <w:sz w:val="32"/>
          <w:szCs w:val="32"/>
        </w:rPr>
        <w:t>具有工程造价咨询</w:t>
      </w:r>
      <w:r>
        <w:rPr>
          <w:rFonts w:hint="eastAsia" w:ascii="仿宋_GB2312" w:hAnsi="仿宋_GB2312" w:eastAsia="仿宋_GB2312" w:cs="仿宋_GB2312"/>
          <w:bCs/>
          <w:kern w:val="0"/>
          <w:sz w:val="32"/>
          <w:szCs w:val="32"/>
          <w:lang w:val="en-US" w:eastAsia="zh-CN"/>
        </w:rPr>
        <w:t>乙</w:t>
      </w:r>
      <w:r>
        <w:rPr>
          <w:rFonts w:hint="eastAsia" w:ascii="仿宋_GB2312" w:hAnsi="仿宋_GB2312" w:eastAsia="仿宋_GB2312" w:cs="仿宋_GB2312"/>
          <w:bCs/>
          <w:kern w:val="0"/>
          <w:sz w:val="32"/>
          <w:szCs w:val="32"/>
        </w:rPr>
        <w:t>级及以上资质</w:t>
      </w:r>
      <w:r>
        <w:rPr>
          <w:rFonts w:hint="eastAsia" w:ascii="仿宋_GB2312" w:hAnsi="仿宋_GB2312" w:eastAsia="仿宋_GB2312" w:cs="仿宋_GB2312"/>
          <w:sz w:val="32"/>
          <w:szCs w:val="32"/>
        </w:rPr>
        <w:t>。</w:t>
      </w:r>
    </w:p>
    <w:p>
      <w:pPr>
        <w:widowControl/>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3.具有良好的商业信誉和健全的财务会计制度；</w:t>
      </w:r>
    </w:p>
    <w:p>
      <w:pPr>
        <w:widowControl/>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4.具有履行合同所必需的设备和专业技术能力；</w:t>
      </w:r>
    </w:p>
    <w:p>
      <w:pPr>
        <w:widowControl/>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5.具有依法交纳税收和社会保障资金的良好记录；</w:t>
      </w:r>
    </w:p>
    <w:p>
      <w:pPr>
        <w:widowControl/>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6.参加本次比选活动前三年（201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年），在经营活动中没有重大违法记录；</w:t>
      </w:r>
    </w:p>
    <w:p>
      <w:pPr>
        <w:widowControl/>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7.参加本次比选活动前三年（201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年）同类型项目业绩不少于2个；</w:t>
      </w:r>
    </w:p>
    <w:p>
      <w:pPr>
        <w:widowControl/>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8.本项目不接受联合体；</w:t>
      </w:r>
    </w:p>
    <w:p>
      <w:pPr>
        <w:widowControl/>
        <w:spacing w:line="560" w:lineRule="exact"/>
        <w:ind w:firstLine="640"/>
        <w:jc w:val="left"/>
        <w:rPr>
          <w:rFonts w:hint="eastAsia" w:ascii="仿宋_GB2312" w:hAnsi="仿宋_GB2312" w:eastAsia="仿宋_GB2312" w:cs="仿宋_GB2312"/>
          <w:bCs w:val="0"/>
          <w:color w:val="auto"/>
          <w:sz w:val="32"/>
          <w:szCs w:val="32"/>
          <w:lang w:val="en-US"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bCs/>
          <w:kern w:val="0"/>
          <w:sz w:val="32"/>
          <w:szCs w:val="32"/>
        </w:rPr>
        <w:t>法律、行政法规规定的其他条件。</w:t>
      </w:r>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四、报名时间</w:t>
      </w:r>
      <w:bookmarkEnd w:id="1"/>
      <w:r>
        <w:rPr>
          <w:rFonts w:hint="eastAsia" w:ascii="黑体" w:hAnsi="黑体" w:eastAsia="黑体" w:cs="黑体"/>
          <w:sz w:val="32"/>
          <w:szCs w:val="32"/>
          <w:lang w:val="en-US" w:eastAsia="zh-CN"/>
        </w:rPr>
        <w:t>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日—2021年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0时（北京时间）。攀枝花攀果发展有限公司办公室——攀枝花</w:t>
      </w:r>
      <w:r>
        <w:rPr>
          <w:rFonts w:hint="eastAsia" w:ascii="仿宋_GB2312" w:hAnsi="仿宋_GB2312" w:eastAsia="仿宋_GB2312" w:cs="仿宋_GB2312"/>
          <w:color w:val="auto"/>
          <w:sz w:val="32"/>
          <w:szCs w:val="32"/>
          <w:lang w:eastAsia="zh-CN"/>
        </w:rPr>
        <w:t>智慧产业大厦</w:t>
      </w:r>
      <w:r>
        <w:rPr>
          <w:rFonts w:hint="eastAsia" w:ascii="仿宋_GB2312" w:hAnsi="仿宋_GB2312" w:eastAsia="仿宋_GB2312" w:cs="仿宋_GB2312"/>
          <w:color w:val="auto"/>
          <w:sz w:val="32"/>
          <w:szCs w:val="32"/>
        </w:rPr>
        <w:t>2楼211</w:t>
      </w:r>
      <w:r>
        <w:rPr>
          <w:rFonts w:hint="eastAsia" w:ascii="仿宋_GB2312" w:hAnsi="仿宋_GB2312" w:eastAsia="仿宋_GB2312" w:cs="仿宋_GB2312"/>
          <w:color w:val="auto"/>
          <w:sz w:val="32"/>
          <w:szCs w:val="32"/>
          <w:lang w:val="en-US" w:eastAsia="zh-CN"/>
        </w:rPr>
        <w:t>室</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eastAsia" w:ascii="黑体" w:hAnsi="黑体" w:eastAsia="黑体" w:cs="黑体"/>
          <w:sz w:val="32"/>
          <w:szCs w:val="32"/>
          <w:lang w:val="en-US" w:eastAsia="zh-CN"/>
        </w:rPr>
      </w:pPr>
      <w:bookmarkStart w:id="2" w:name="_Toc17712"/>
      <w:r>
        <w:rPr>
          <w:rFonts w:hint="eastAsia" w:ascii="黑体" w:hAnsi="黑体" w:eastAsia="黑体" w:cs="黑体"/>
          <w:sz w:val="32"/>
          <w:szCs w:val="32"/>
          <w:lang w:val="en-US" w:eastAsia="zh-CN"/>
        </w:rPr>
        <w:t>五、报名提供资料</w:t>
      </w:r>
      <w:bookmarkEnd w:id="2"/>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（一）法定代表人执加盖企业鲜章的本人身份证复印件（验原件）或授权委托代理人持法定代表人授权委托书原件，加盖企业鲜章的授权委托代理人身份证复印件（验原件）及法人身份证复印件。</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（二）加盖企业鲜章的营业执照副本复印件（未三证合一的需提供组织机构代码证、税务登记证复印件）、相关资质证书复印件，并提供原件查验。</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（三）企业经营业绩、荣誉证书、业务经验等简要证明材料。</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（四）公司法人、地址、联系电话等基本情况介绍。</w:t>
      </w:r>
    </w:p>
    <w:p>
      <w:pPr>
        <w:spacing w:line="500" w:lineRule="exact"/>
        <w:ind w:firstLine="640" w:firstLineChars="200"/>
        <w:rPr>
          <w:rFonts w:hint="eastAsia" w:ascii="仿宋_GB2312" w:hAnsi="仿宋_GB2312" w:eastAsia="仿宋_GB2312" w:cs="仿宋_GB2312"/>
          <w:bCs w:val="0"/>
          <w:color w:val="auto"/>
          <w:sz w:val="32"/>
          <w:szCs w:val="32"/>
          <w:lang w:val="en-US" w:eastAsia="zh-CN"/>
        </w:rPr>
      </w:pPr>
      <w:r>
        <w:rPr>
          <w:rFonts w:hint="eastAsia" w:ascii="仿宋_GB2312" w:hAnsi="仿宋_GB2312" w:eastAsia="仿宋_GB2312" w:cs="仿宋_GB2312"/>
          <w:color w:val="auto"/>
          <w:sz w:val="32"/>
          <w:szCs w:val="32"/>
        </w:rPr>
        <w:t>以上报名材料均须装订成册。</w:t>
      </w:r>
      <w:bookmarkStart w:id="3" w:name="_Toc9025"/>
    </w:p>
    <w:bookmarkEnd w:id="3"/>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六、比选文件获取</w:t>
      </w:r>
    </w:p>
    <w:p>
      <w:pPr>
        <w:spacing w:line="500" w:lineRule="exact"/>
        <w:ind w:firstLine="640" w:firstLineChars="200"/>
        <w:rPr>
          <w:rFonts w:hint="eastAsia" w:ascii="仿宋_GB2312" w:hAnsi="仿宋_GB2312" w:eastAsia="仿宋_GB2312" w:cs="仿宋_GB2312"/>
          <w:bCs w:val="0"/>
          <w:color w:val="auto"/>
          <w:sz w:val="32"/>
          <w:szCs w:val="32"/>
          <w:lang w:val="en-US" w:eastAsia="zh-CN"/>
        </w:rPr>
      </w:pPr>
      <w:r>
        <w:rPr>
          <w:rFonts w:hint="eastAsia" w:ascii="仿宋_GB2312" w:hAnsi="仿宋_GB2312" w:eastAsia="仿宋_GB2312" w:cs="仿宋_GB2312"/>
          <w:color w:val="auto"/>
          <w:sz w:val="32"/>
          <w:szCs w:val="32"/>
          <w:lang w:val="en-US" w:eastAsia="zh-CN"/>
        </w:rPr>
        <w:t>本项目</w:t>
      </w:r>
      <w:r>
        <w:rPr>
          <w:rFonts w:hint="eastAsia" w:ascii="仿宋_GB2312" w:hAnsi="仿宋_GB2312" w:eastAsia="仿宋_GB2312" w:cs="仿宋_GB2312"/>
          <w:color w:val="auto"/>
          <w:sz w:val="32"/>
          <w:szCs w:val="32"/>
        </w:rPr>
        <w:t>比选在攀枝花市国有投资（集团)有限</w:t>
      </w:r>
      <w:r>
        <w:rPr>
          <w:rFonts w:hint="eastAsia" w:ascii="仿宋_GB2312" w:hAnsi="仿宋_GB2312" w:eastAsia="仿宋_GB2312" w:cs="仿宋_GB2312"/>
          <w:color w:val="auto"/>
          <w:sz w:val="32"/>
          <w:szCs w:val="32"/>
          <w:lang w:val="en-US" w:eastAsia="zh-CN"/>
        </w:rPr>
        <w:t>责任</w:t>
      </w:r>
      <w:r>
        <w:rPr>
          <w:rFonts w:hint="eastAsia" w:ascii="仿宋_GB2312" w:hAnsi="仿宋_GB2312" w:eastAsia="仿宋_GB2312" w:cs="仿宋_GB2312"/>
          <w:color w:val="auto"/>
          <w:sz w:val="32"/>
          <w:szCs w:val="32"/>
        </w:rPr>
        <w:t>公司官方网站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通知公告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栏</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公</w:t>
      </w:r>
      <w:r>
        <w:rPr>
          <w:rFonts w:hint="eastAsia" w:ascii="仿宋_GB2312" w:hAnsi="仿宋_GB2312" w:eastAsia="仿宋_GB2312" w:cs="仿宋_GB2312"/>
          <w:color w:val="auto"/>
          <w:sz w:val="32"/>
          <w:szCs w:val="32"/>
          <w:lang w:val="en-US" w:eastAsia="zh-CN"/>
        </w:rPr>
        <w:t>告（http://www.pzhguotou.com）</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有意向参加的企业</w:t>
      </w:r>
      <w:r>
        <w:rPr>
          <w:rFonts w:hint="eastAsia" w:ascii="仿宋_GB2312" w:hAnsi="仿宋_GB2312" w:eastAsia="仿宋_GB2312" w:cs="仿宋_GB2312"/>
          <w:color w:val="auto"/>
          <w:sz w:val="32"/>
          <w:szCs w:val="32"/>
          <w:lang w:val="en-US" w:eastAsia="zh-CN"/>
        </w:rPr>
        <w:t>在公告页面</w:t>
      </w:r>
      <w:r>
        <w:rPr>
          <w:rFonts w:hint="eastAsia" w:ascii="仿宋_GB2312" w:hAnsi="仿宋_GB2312" w:eastAsia="仿宋_GB2312" w:cs="仿宋_GB2312"/>
          <w:color w:val="auto"/>
          <w:sz w:val="32"/>
          <w:szCs w:val="32"/>
        </w:rPr>
        <w:t>自行下载</w:t>
      </w:r>
      <w:r>
        <w:rPr>
          <w:rFonts w:hint="eastAsia" w:ascii="仿宋_GB2312" w:hAnsi="仿宋_GB2312" w:eastAsia="仿宋_GB2312" w:cs="仿宋_GB2312"/>
          <w:color w:val="auto"/>
          <w:sz w:val="32"/>
          <w:szCs w:val="32"/>
          <w:lang w:val="en-US" w:eastAsia="zh-CN"/>
        </w:rPr>
        <w:t>获取比选文件</w:t>
      </w:r>
      <w:r>
        <w:rPr>
          <w:rFonts w:hint="eastAsia" w:ascii="仿宋_GB2312" w:hAnsi="仿宋_GB2312" w:eastAsia="仿宋_GB2312" w:cs="仿宋_GB2312"/>
          <w:color w:val="auto"/>
          <w:sz w:val="32"/>
          <w:szCs w:val="32"/>
        </w:rPr>
        <w:t>。</w:t>
      </w:r>
      <w:bookmarkStart w:id="4" w:name="_Toc32021"/>
    </w:p>
    <w:bookmarkEnd w:id="4"/>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eastAsia" w:ascii="黑体" w:hAnsi="黑体" w:eastAsia="黑体" w:cs="黑体"/>
          <w:sz w:val="32"/>
          <w:szCs w:val="32"/>
          <w:lang w:val="en-US" w:eastAsia="zh-CN"/>
        </w:rPr>
      </w:pPr>
      <w:bookmarkStart w:id="5" w:name="_Toc23311"/>
      <w:r>
        <w:rPr>
          <w:rFonts w:hint="eastAsia" w:ascii="黑体" w:hAnsi="黑体" w:eastAsia="黑体" w:cs="黑体"/>
          <w:sz w:val="32"/>
          <w:szCs w:val="32"/>
          <w:lang w:val="en-US" w:eastAsia="zh-CN"/>
        </w:rPr>
        <w:t>七、比选时间及地点</w:t>
      </w:r>
      <w:bookmarkEnd w:id="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（一）比选时间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下</w:t>
      </w:r>
      <w:r>
        <w:rPr>
          <w:rFonts w:hint="eastAsia" w:ascii="仿宋_GB2312" w:hAnsi="仿宋_GB2312" w:eastAsia="仿宋_GB2312" w:cs="仿宋_GB2312"/>
          <w:color w:val="auto"/>
          <w:sz w:val="32"/>
          <w:szCs w:val="32"/>
        </w:rPr>
        <w:t>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北京时间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当日下午14:30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签到、抽签。比选申请文件必须在</w:t>
      </w:r>
      <w:r>
        <w:rPr>
          <w:rFonts w:hint="eastAsia" w:ascii="仿宋_GB2312" w:hAnsi="仿宋_GB2312" w:eastAsia="仿宋_GB2312" w:cs="仿宋_GB2312"/>
          <w:color w:val="auto"/>
          <w:sz w:val="32"/>
          <w:szCs w:val="32"/>
          <w:lang w:val="en-US" w:eastAsia="zh-CN"/>
        </w:rPr>
        <w:t>签到前同步</w:t>
      </w:r>
      <w:r>
        <w:rPr>
          <w:rFonts w:hint="eastAsia" w:ascii="仿宋_GB2312" w:hAnsi="仿宋_GB2312" w:eastAsia="仿宋_GB2312" w:cs="仿宋_GB2312"/>
          <w:color w:val="auto"/>
          <w:sz w:val="32"/>
          <w:szCs w:val="32"/>
        </w:rPr>
        <w:t>送达</w:t>
      </w:r>
      <w:r>
        <w:rPr>
          <w:rFonts w:hint="eastAsia" w:ascii="仿宋_GB2312" w:hAnsi="仿宋_GB2312" w:eastAsia="仿宋_GB2312" w:cs="仿宋_GB2312"/>
          <w:color w:val="auto"/>
          <w:sz w:val="32"/>
          <w:szCs w:val="32"/>
          <w:lang w:val="en-US" w:eastAsia="zh-CN"/>
        </w:rPr>
        <w:t>比选</w:t>
      </w:r>
      <w:r>
        <w:rPr>
          <w:rFonts w:hint="eastAsia" w:ascii="仿宋_GB2312" w:hAnsi="仿宋_GB2312" w:eastAsia="仿宋_GB2312" w:cs="仿宋_GB2312"/>
          <w:color w:val="auto"/>
          <w:sz w:val="32"/>
          <w:szCs w:val="32"/>
        </w:rPr>
        <w:t>地点。逾期送达的比选申请文件恕不接收。本次比选不接受邮寄的比选文件。</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（二）比选地点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攀枝花攀果发展有限公司（攀枝花</w:t>
      </w:r>
      <w:r>
        <w:rPr>
          <w:rFonts w:hint="eastAsia" w:ascii="仿宋_GB2312" w:hAnsi="仿宋_GB2312" w:eastAsia="仿宋_GB2312" w:cs="仿宋_GB2312"/>
          <w:b w:val="0"/>
          <w:bCs w:val="0"/>
          <w:color w:val="auto"/>
          <w:sz w:val="32"/>
          <w:szCs w:val="32"/>
          <w:lang w:val="en-US" w:eastAsia="zh-CN"/>
        </w:rPr>
        <w:t>智慧产业大厦</w:t>
      </w: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07室</w:t>
      </w:r>
      <w:r>
        <w:rPr>
          <w:rFonts w:hint="eastAsia" w:ascii="仿宋_GB2312" w:hAnsi="仿宋_GB2312" w:eastAsia="仿宋_GB2312" w:cs="仿宋_GB2312"/>
          <w:b w:val="0"/>
          <w:bCs w:val="0"/>
          <w:color w:val="auto"/>
          <w:sz w:val="32"/>
          <w:szCs w:val="32"/>
        </w:rPr>
        <w:t>），如有调整以电话通知为准。</w:t>
      </w:r>
      <w:bookmarkStart w:id="6" w:name="_Toc31919"/>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w:t>
      </w:r>
      <w:bookmarkEnd w:id="6"/>
      <w:r>
        <w:rPr>
          <w:rFonts w:hint="eastAsia" w:ascii="黑体" w:hAnsi="黑体" w:eastAsia="黑体" w:cs="黑体"/>
          <w:sz w:val="32"/>
          <w:szCs w:val="32"/>
          <w:lang w:val="en-US" w:eastAsia="zh-CN"/>
        </w:rPr>
        <w:t>联系人</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钟先生</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15328989161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喻先生（19982356080）</w:t>
      </w:r>
      <w:r>
        <w:rPr>
          <w:rFonts w:hint="eastAsia" w:ascii="仿宋_GB2312" w:hAnsi="仿宋_GB2312" w:eastAsia="仿宋_GB2312" w:cs="仿宋_GB2312"/>
          <w:b w:val="0"/>
          <w:bCs w:val="0"/>
          <w:color w:val="auto"/>
          <w:sz w:val="32"/>
          <w:szCs w:val="32"/>
          <w:lang w:eastAsia="zh-CN"/>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座机：（0812-5767078）</w:t>
      </w:r>
      <w:r>
        <w:rPr>
          <w:rFonts w:hint="eastAsia" w:ascii="仿宋_GB2312" w:hAnsi="仿宋_GB2312" w:eastAsia="仿宋_GB2312" w:cs="仿宋_GB2312"/>
          <w:b w:val="0"/>
          <w:bCs w:val="0"/>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spacing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00" w:lineRule="exact"/>
        <w:ind w:firstLine="4480" w:firstLineChars="14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攀枝花攀果发展有限公司</w:t>
      </w:r>
    </w:p>
    <w:p>
      <w:pPr>
        <w:spacing w:line="500" w:lineRule="exact"/>
        <w:ind w:left="5120" w:hanging="5120" w:hangingChars="16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2021年8月20日</w:t>
      </w:r>
    </w:p>
    <w:p>
      <w:pP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br w:type="page"/>
      </w:r>
    </w:p>
    <w:p>
      <w:pPr>
        <w:pStyle w:val="3"/>
        <w:rPr>
          <w:rFonts w:hint="eastAsia" w:ascii="方正小标宋_GBK" w:hAnsi="方正小标宋_GBK" w:eastAsia="方正小标宋_GBK" w:cs="方正小标宋_GBK"/>
          <w:color w:val="auto"/>
        </w:rPr>
      </w:pPr>
      <w:bookmarkStart w:id="7" w:name="_Toc1054"/>
      <w:r>
        <w:rPr>
          <w:rFonts w:hint="eastAsia" w:ascii="方正小标宋_GBK" w:hAnsi="方正小标宋_GBK" w:eastAsia="方正小标宋_GBK" w:cs="方正小标宋_GBK"/>
          <w:color w:val="auto"/>
        </w:rPr>
        <w:t>第二章  比选申请人须知及前附表</w:t>
      </w:r>
      <w:bookmarkEnd w:id="7"/>
    </w:p>
    <w:p>
      <w:pPr>
        <w:jc w:val="center"/>
        <w:outlineLvl w:val="9"/>
        <w:rPr>
          <w:rFonts w:hint="eastAsia" w:ascii="楷体" w:hAnsi="楷体" w:eastAsia="楷体" w:cs="楷体"/>
          <w:color w:val="auto"/>
          <w:sz w:val="32"/>
          <w:szCs w:val="32"/>
        </w:rPr>
      </w:pPr>
      <w:r>
        <w:rPr>
          <w:rFonts w:hint="eastAsia" w:ascii="楷体" w:hAnsi="楷体" w:eastAsia="楷体" w:cs="楷体"/>
          <w:color w:val="auto"/>
          <w:sz w:val="32"/>
          <w:szCs w:val="32"/>
        </w:rPr>
        <w:t>比选申请人须知前附表</w:t>
      </w:r>
    </w:p>
    <w:p>
      <w:pPr>
        <w:rPr>
          <w:rFonts w:ascii="方正仿宋_GB2312" w:hAnsi="方正仿宋_GB2312" w:eastAsia="方正仿宋_GB2312" w:cs="方正仿宋_GB2312"/>
          <w:color w:val="auto"/>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pStyle w:val="2"/>
              <w:rPr>
                <w:vertAlign w:val="baseline"/>
              </w:rPr>
            </w:pPr>
            <w:r>
              <w:rPr>
                <w:rFonts w:hint="eastAsia" w:ascii="方正仿宋_GB2312" w:hAnsi="方正仿宋_GB2312" w:eastAsia="方正仿宋_GB2312" w:cs="方正仿宋_GB2312"/>
                <w:b/>
                <w:color w:val="auto"/>
                <w:sz w:val="24"/>
              </w:rPr>
              <w:t>序号</w:t>
            </w:r>
          </w:p>
        </w:tc>
        <w:tc>
          <w:tcPr>
            <w:tcW w:w="7748" w:type="dxa"/>
          </w:tcPr>
          <w:p>
            <w:pPr>
              <w:pStyle w:val="2"/>
              <w:rPr>
                <w:vertAlign w:val="baseline"/>
              </w:rPr>
            </w:pPr>
            <w:r>
              <w:rPr>
                <w:rFonts w:hint="eastAsia" w:ascii="方正仿宋_GB2312" w:hAnsi="方正仿宋_GB2312" w:eastAsia="方正仿宋_GB2312" w:cs="方正仿宋_GB2312"/>
                <w:b/>
                <w:color w:val="auto"/>
                <w:sz w:val="24"/>
              </w:rPr>
              <w:t>内</w:t>
            </w:r>
            <w:r>
              <w:rPr>
                <w:rFonts w:ascii="方正仿宋_GB2312" w:hAnsi="方正仿宋_GB2312" w:eastAsia="方正仿宋_GB2312" w:cs="方正仿宋_GB2312"/>
                <w:b/>
                <w:color w:val="auto"/>
                <w:sz w:val="24"/>
              </w:rPr>
              <w:t xml:space="preserve">  </w:t>
            </w:r>
            <w:r>
              <w:rPr>
                <w:rFonts w:hint="eastAsia" w:ascii="方正仿宋_GB2312" w:hAnsi="方正仿宋_GB2312" w:eastAsia="方正仿宋_GB2312" w:cs="方正仿宋_GB2312"/>
                <w:b/>
                <w:color w:val="auto"/>
                <w:sz w:val="24"/>
              </w:rPr>
              <w:t>容</w:t>
            </w:r>
            <w:r>
              <w:rPr>
                <w:rFonts w:ascii="方正仿宋_GB2312" w:hAnsi="方正仿宋_GB2312" w:eastAsia="方正仿宋_GB2312" w:cs="方正仿宋_GB2312"/>
                <w:b/>
                <w:color w:val="auto"/>
                <w:sz w:val="24"/>
              </w:rPr>
              <w:t xml:space="preserve">  </w:t>
            </w:r>
            <w:r>
              <w:rPr>
                <w:rFonts w:hint="eastAsia" w:ascii="方正仿宋_GB2312" w:hAnsi="方正仿宋_GB2312" w:eastAsia="方正仿宋_GB2312" w:cs="方正仿宋_GB2312"/>
                <w:b/>
                <w:color w:val="auto"/>
                <w:sz w:val="24"/>
              </w:rPr>
              <w:t>要</w:t>
            </w:r>
            <w:r>
              <w:rPr>
                <w:rFonts w:ascii="方正仿宋_GB2312" w:hAnsi="方正仿宋_GB2312" w:eastAsia="方正仿宋_GB2312" w:cs="方正仿宋_GB2312"/>
                <w:b/>
                <w:color w:val="auto"/>
                <w:sz w:val="24"/>
              </w:rPr>
              <w:t xml:space="preserve">  </w:t>
            </w:r>
            <w:r>
              <w:rPr>
                <w:rFonts w:hint="eastAsia" w:ascii="方正仿宋_GB2312" w:hAnsi="方正仿宋_GB2312" w:eastAsia="方正仿宋_GB2312" w:cs="方正仿宋_GB2312"/>
                <w:b/>
                <w:color w:val="auto"/>
                <w:sz w:val="24"/>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774" w:type="dxa"/>
          </w:tcPr>
          <w:p>
            <w:pPr>
              <w:pStyle w:val="2"/>
              <w:rPr>
                <w:rFonts w:hint="eastAsia" w:eastAsia="仿宋_GB2312"/>
                <w:vertAlign w:val="baseline"/>
                <w:lang w:val="en-US" w:eastAsia="zh-CN"/>
              </w:rPr>
            </w:pPr>
            <w:r>
              <w:rPr>
                <w:rFonts w:hint="eastAsia"/>
                <w:vertAlign w:val="baseline"/>
                <w:lang w:val="en-US" w:eastAsia="zh-CN"/>
              </w:rPr>
              <w:t>1</w:t>
            </w:r>
          </w:p>
        </w:tc>
        <w:tc>
          <w:tcPr>
            <w:tcW w:w="7748" w:type="dxa"/>
          </w:tcPr>
          <w:p>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1.具有独立企业法人资格；</w:t>
            </w:r>
          </w:p>
          <w:p>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2.具有工程造价咨询乙级及以上资质。</w:t>
            </w:r>
          </w:p>
          <w:p>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3.具有良好的商业信誉和健全的财务会计制度；</w:t>
            </w:r>
          </w:p>
          <w:p>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4.具有履行合同所必需的设备和专业技术能力；</w:t>
            </w:r>
          </w:p>
          <w:p>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5.具有依法交纳税收和社会保障资金的良好记录；</w:t>
            </w:r>
          </w:p>
          <w:p>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6.参加本次比选活动前三年（2018年至2020年），在经营活动中没有重大违法记录；</w:t>
            </w:r>
          </w:p>
          <w:p>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7.参加本次比选活动前三年（2018年至2020年）同类型项目业绩不少于2个；</w:t>
            </w:r>
          </w:p>
          <w:p>
            <w:pPr>
              <w:pStyle w:val="2"/>
              <w:rPr>
                <w:rFonts w:hint="eastAsia" w:ascii="微软雅黑" w:hAnsi="微软雅黑" w:eastAsia="微软雅黑" w:cs="微软雅黑"/>
                <w:sz w:val="24"/>
                <w:szCs w:val="24"/>
              </w:rPr>
            </w:pPr>
            <w:r>
              <w:rPr>
                <w:rFonts w:hint="eastAsia" w:ascii="微软雅黑" w:hAnsi="微软雅黑" w:eastAsia="微软雅黑" w:cs="微软雅黑"/>
                <w:sz w:val="24"/>
                <w:szCs w:val="24"/>
              </w:rPr>
              <w:t>8.本项目不接受联合体；</w:t>
            </w:r>
          </w:p>
          <w:p>
            <w:pPr>
              <w:pStyle w:val="2"/>
              <w:rPr>
                <w:vertAlign w:val="baseline"/>
              </w:rPr>
            </w:pPr>
            <w:r>
              <w:rPr>
                <w:rFonts w:hint="eastAsia" w:ascii="微软雅黑" w:hAnsi="微软雅黑" w:eastAsia="微软雅黑" w:cs="微软雅黑"/>
                <w:sz w:val="24"/>
                <w:szCs w:val="24"/>
              </w:rPr>
              <w:t>9.法律、行政法规规定的其他条件。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pStyle w:val="2"/>
              <w:rPr>
                <w:rFonts w:hint="eastAsia" w:eastAsia="仿宋_GB2312"/>
                <w:vertAlign w:val="baseline"/>
                <w:lang w:val="en-US" w:eastAsia="zh-CN"/>
              </w:rPr>
            </w:pPr>
            <w:r>
              <w:rPr>
                <w:rFonts w:hint="eastAsia"/>
                <w:vertAlign w:val="baseline"/>
                <w:lang w:val="en-US" w:eastAsia="zh-CN"/>
              </w:rPr>
              <w:t>2</w:t>
            </w:r>
          </w:p>
        </w:tc>
        <w:tc>
          <w:tcPr>
            <w:tcW w:w="7748" w:type="dxa"/>
          </w:tcPr>
          <w:p>
            <w:pPr>
              <w:pStyle w:val="2"/>
              <w:rPr>
                <w:vertAlign w:val="baseline"/>
              </w:rPr>
            </w:pPr>
            <w:r>
              <w:rPr>
                <w:rFonts w:hint="eastAsia" w:ascii="微软雅黑" w:hAnsi="微软雅黑" w:eastAsia="微软雅黑" w:cs="微软雅黑"/>
                <w:sz w:val="24"/>
                <w:szCs w:val="24"/>
              </w:rPr>
              <w:t>比选申请文件：正本一份，副本</w:t>
            </w:r>
            <w:r>
              <w:rPr>
                <w:rFonts w:hint="eastAsia" w:ascii="微软雅黑" w:hAnsi="微软雅黑" w:eastAsia="微软雅黑" w:cs="微软雅黑"/>
                <w:sz w:val="24"/>
                <w:szCs w:val="24"/>
                <w:lang w:val="en-US" w:eastAsia="zh-CN"/>
              </w:rPr>
              <w:t>贰</w:t>
            </w:r>
            <w:r>
              <w:rPr>
                <w:rFonts w:hint="eastAsia" w:ascii="微软雅黑" w:hAnsi="微软雅黑" w:eastAsia="微软雅黑" w:cs="微软雅黑"/>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pStyle w:val="2"/>
              <w:rPr>
                <w:rFonts w:hint="eastAsia" w:eastAsia="仿宋_GB2312"/>
                <w:vertAlign w:val="baseline"/>
                <w:lang w:val="en-US" w:eastAsia="zh-CN"/>
              </w:rPr>
            </w:pPr>
            <w:r>
              <w:rPr>
                <w:rFonts w:hint="eastAsia"/>
                <w:vertAlign w:val="baseline"/>
                <w:lang w:val="en-US" w:eastAsia="zh-CN"/>
              </w:rPr>
              <w:t>3</w:t>
            </w:r>
          </w:p>
        </w:tc>
        <w:tc>
          <w:tcPr>
            <w:tcW w:w="7748" w:type="dxa"/>
          </w:tcPr>
          <w:p>
            <w:pPr>
              <w:pStyle w:val="2"/>
              <w:rPr>
                <w:vertAlign w:val="baseline"/>
              </w:rPr>
            </w:pPr>
            <w:r>
              <w:rPr>
                <w:rFonts w:hint="eastAsia" w:ascii="微软雅黑" w:hAnsi="微软雅黑" w:eastAsia="微软雅黑" w:cs="微软雅黑"/>
                <w:b/>
                <w:color w:val="auto"/>
                <w:sz w:val="24"/>
                <w:szCs w:val="24"/>
                <w:u w:val="none"/>
              </w:rPr>
              <w:t>2021年</w:t>
            </w:r>
            <w:r>
              <w:rPr>
                <w:rFonts w:hint="eastAsia" w:ascii="微软雅黑" w:hAnsi="微软雅黑" w:eastAsia="微软雅黑" w:cs="微软雅黑"/>
                <w:b/>
                <w:color w:val="auto"/>
                <w:sz w:val="24"/>
                <w:szCs w:val="24"/>
                <w:u w:val="none"/>
                <w:lang w:val="en-US" w:eastAsia="zh-CN"/>
              </w:rPr>
              <w:t>8</w:t>
            </w:r>
            <w:r>
              <w:rPr>
                <w:rFonts w:hint="eastAsia" w:ascii="微软雅黑" w:hAnsi="微软雅黑" w:eastAsia="微软雅黑" w:cs="微软雅黑"/>
                <w:b/>
                <w:color w:val="auto"/>
                <w:sz w:val="24"/>
                <w:szCs w:val="24"/>
                <w:u w:val="none"/>
              </w:rPr>
              <w:t>月</w:t>
            </w:r>
            <w:r>
              <w:rPr>
                <w:rFonts w:hint="eastAsia" w:ascii="微软雅黑" w:hAnsi="微软雅黑" w:eastAsia="微软雅黑" w:cs="微软雅黑"/>
                <w:b/>
                <w:color w:val="auto"/>
                <w:sz w:val="24"/>
                <w:szCs w:val="24"/>
                <w:u w:val="none"/>
                <w:lang w:val="en-US" w:eastAsia="zh-CN"/>
              </w:rPr>
              <w:t>27</w:t>
            </w:r>
            <w:r>
              <w:rPr>
                <w:rFonts w:hint="eastAsia" w:ascii="微软雅黑" w:hAnsi="微软雅黑" w:eastAsia="微软雅黑" w:cs="微软雅黑"/>
                <w:b/>
                <w:color w:val="auto"/>
                <w:sz w:val="24"/>
                <w:szCs w:val="24"/>
                <w:u w:val="none"/>
              </w:rPr>
              <w:t>日</w:t>
            </w:r>
            <w:r>
              <w:rPr>
                <w:rFonts w:hint="eastAsia" w:ascii="微软雅黑" w:hAnsi="微软雅黑" w:eastAsia="微软雅黑" w:cs="微软雅黑"/>
                <w:b/>
                <w:color w:val="auto"/>
                <w:sz w:val="24"/>
                <w:szCs w:val="24"/>
                <w:u w:val="none"/>
                <w:lang w:val="en-US" w:eastAsia="zh-CN"/>
              </w:rPr>
              <w:t>15</w:t>
            </w:r>
            <w:r>
              <w:rPr>
                <w:rFonts w:hint="eastAsia" w:ascii="微软雅黑" w:hAnsi="微软雅黑" w:eastAsia="微软雅黑" w:cs="微软雅黑"/>
                <w:b/>
                <w:color w:val="auto"/>
                <w:sz w:val="24"/>
                <w:szCs w:val="24"/>
                <w:u w:val="none"/>
              </w:rPr>
              <w:t>:</w:t>
            </w:r>
            <w:r>
              <w:rPr>
                <w:rFonts w:hint="eastAsia" w:ascii="微软雅黑" w:hAnsi="微软雅黑" w:eastAsia="微软雅黑" w:cs="微软雅黑"/>
                <w:b/>
                <w:color w:val="auto"/>
                <w:sz w:val="24"/>
                <w:szCs w:val="24"/>
                <w:u w:val="none"/>
                <w:lang w:val="en-US" w:eastAsia="zh-CN"/>
              </w:rPr>
              <w:t>0</w:t>
            </w:r>
            <w:r>
              <w:rPr>
                <w:rFonts w:hint="eastAsia" w:ascii="微软雅黑" w:hAnsi="微软雅黑" w:eastAsia="微软雅黑" w:cs="微软雅黑"/>
                <w:b/>
                <w:color w:val="auto"/>
                <w:sz w:val="24"/>
                <w:szCs w:val="24"/>
                <w:u w:val="none"/>
              </w:rPr>
              <w:t>0前（北京时间）密封并交至攀枝花</w:t>
            </w:r>
            <w:r>
              <w:rPr>
                <w:rFonts w:hint="eastAsia" w:ascii="微软雅黑" w:hAnsi="微软雅黑" w:eastAsia="微软雅黑" w:cs="微软雅黑"/>
                <w:b/>
                <w:color w:val="auto"/>
                <w:sz w:val="24"/>
                <w:szCs w:val="24"/>
                <w:u w:val="none"/>
                <w:lang w:eastAsia="zh-CN"/>
              </w:rPr>
              <w:t>智慧产业大厦</w:t>
            </w:r>
            <w:r>
              <w:rPr>
                <w:rFonts w:hint="eastAsia" w:ascii="微软雅黑" w:hAnsi="微软雅黑" w:eastAsia="微软雅黑" w:cs="微软雅黑"/>
                <w:b/>
                <w:color w:val="auto"/>
                <w:sz w:val="24"/>
                <w:szCs w:val="24"/>
                <w:u w:val="none"/>
              </w:rPr>
              <w:t>B座2楼211（攀枝花攀果发展有限公司）。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pStyle w:val="2"/>
              <w:rPr>
                <w:rFonts w:hint="eastAsia" w:eastAsia="仿宋_GB2312"/>
                <w:vertAlign w:val="baseline"/>
                <w:lang w:val="en-US" w:eastAsia="zh-CN"/>
              </w:rPr>
            </w:pPr>
            <w:r>
              <w:rPr>
                <w:rFonts w:hint="eastAsia"/>
                <w:vertAlign w:val="baseline"/>
                <w:lang w:val="en-US" w:eastAsia="zh-CN"/>
              </w:rPr>
              <w:t>4</w:t>
            </w:r>
          </w:p>
        </w:tc>
        <w:tc>
          <w:tcPr>
            <w:tcW w:w="7748" w:type="dxa"/>
          </w:tcPr>
          <w:p>
            <w:pPr>
              <w:pStyle w:val="2"/>
              <w:rPr>
                <w:vertAlign w:val="baseline"/>
              </w:rPr>
            </w:pPr>
            <w:r>
              <w:rPr>
                <w:rFonts w:hint="eastAsia" w:ascii="微软雅黑" w:hAnsi="微软雅黑" w:eastAsia="微软雅黑" w:cs="微软雅黑"/>
                <w:b/>
                <w:color w:val="auto"/>
                <w:sz w:val="24"/>
                <w:szCs w:val="24"/>
                <w:u w:val="none"/>
              </w:rPr>
              <w:t>比选时间：2021年</w:t>
            </w:r>
            <w:r>
              <w:rPr>
                <w:rFonts w:hint="eastAsia" w:ascii="微软雅黑" w:hAnsi="微软雅黑" w:eastAsia="微软雅黑" w:cs="微软雅黑"/>
                <w:b/>
                <w:color w:val="auto"/>
                <w:sz w:val="24"/>
                <w:szCs w:val="24"/>
                <w:u w:val="none"/>
                <w:lang w:val="en-US" w:eastAsia="zh-CN"/>
              </w:rPr>
              <w:t>8</w:t>
            </w:r>
            <w:r>
              <w:rPr>
                <w:rFonts w:hint="eastAsia" w:ascii="微软雅黑" w:hAnsi="微软雅黑" w:eastAsia="微软雅黑" w:cs="微软雅黑"/>
                <w:b/>
                <w:color w:val="auto"/>
                <w:sz w:val="24"/>
                <w:szCs w:val="24"/>
                <w:u w:val="none"/>
              </w:rPr>
              <w:t>月</w:t>
            </w:r>
            <w:r>
              <w:rPr>
                <w:rFonts w:hint="eastAsia" w:ascii="微软雅黑" w:hAnsi="微软雅黑" w:eastAsia="微软雅黑" w:cs="微软雅黑"/>
                <w:b/>
                <w:color w:val="auto"/>
                <w:sz w:val="24"/>
                <w:szCs w:val="24"/>
                <w:u w:val="none"/>
                <w:lang w:val="en-US" w:eastAsia="zh-CN"/>
              </w:rPr>
              <w:t>27</w:t>
            </w:r>
            <w:r>
              <w:rPr>
                <w:rFonts w:hint="eastAsia" w:ascii="微软雅黑" w:hAnsi="微软雅黑" w:eastAsia="微软雅黑" w:cs="微软雅黑"/>
                <w:b/>
                <w:color w:val="auto"/>
                <w:sz w:val="24"/>
                <w:szCs w:val="24"/>
                <w:u w:val="none"/>
              </w:rPr>
              <w:t>日</w:t>
            </w:r>
            <w:r>
              <w:rPr>
                <w:rFonts w:hint="eastAsia" w:ascii="微软雅黑" w:hAnsi="微软雅黑" w:eastAsia="微软雅黑" w:cs="微软雅黑"/>
                <w:b/>
                <w:color w:val="auto"/>
                <w:sz w:val="24"/>
                <w:szCs w:val="24"/>
                <w:u w:val="none"/>
                <w:lang w:val="en-US" w:eastAsia="zh-CN"/>
              </w:rPr>
              <w:t>15</w:t>
            </w:r>
            <w:r>
              <w:rPr>
                <w:rFonts w:hint="eastAsia" w:ascii="微软雅黑" w:hAnsi="微软雅黑" w:eastAsia="微软雅黑" w:cs="微软雅黑"/>
                <w:b/>
                <w:color w:val="auto"/>
                <w:sz w:val="24"/>
                <w:szCs w:val="24"/>
                <w:u w:val="none"/>
              </w:rPr>
              <w:t>:</w:t>
            </w:r>
            <w:r>
              <w:rPr>
                <w:rFonts w:hint="eastAsia" w:ascii="微软雅黑" w:hAnsi="微软雅黑" w:eastAsia="微软雅黑" w:cs="微软雅黑"/>
                <w:b/>
                <w:color w:val="auto"/>
                <w:sz w:val="24"/>
                <w:szCs w:val="24"/>
                <w:u w:val="none"/>
                <w:lang w:val="en-US" w:eastAsia="zh-CN"/>
              </w:rPr>
              <w:t>0</w:t>
            </w:r>
            <w:r>
              <w:rPr>
                <w:rFonts w:hint="eastAsia" w:ascii="微软雅黑" w:hAnsi="微软雅黑" w:eastAsia="微软雅黑" w:cs="微软雅黑"/>
                <w:b/>
                <w:color w:val="auto"/>
                <w:sz w:val="24"/>
                <w:szCs w:val="24"/>
                <w:u w:val="none"/>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pStyle w:val="2"/>
              <w:rPr>
                <w:rFonts w:hint="default"/>
                <w:vertAlign w:val="baseline"/>
                <w:lang w:val="en-US" w:eastAsia="zh-CN"/>
              </w:rPr>
            </w:pPr>
            <w:r>
              <w:rPr>
                <w:rFonts w:hint="eastAsia"/>
                <w:vertAlign w:val="baseline"/>
                <w:lang w:val="en-US" w:eastAsia="zh-CN"/>
              </w:rPr>
              <w:t>5</w:t>
            </w:r>
          </w:p>
        </w:tc>
        <w:tc>
          <w:tcPr>
            <w:tcW w:w="7748" w:type="dxa"/>
          </w:tcPr>
          <w:p>
            <w:pPr>
              <w:pStyle w:val="2"/>
              <w:rPr>
                <w:vertAlign w:val="baseline"/>
              </w:rPr>
            </w:pPr>
            <w:r>
              <w:rPr>
                <w:rFonts w:hint="eastAsia" w:ascii="方正仿宋_GB2312" w:hAnsi="方正仿宋_GB2312" w:eastAsia="方正仿宋_GB2312" w:cs="方正仿宋_GB2312"/>
                <w:color w:val="auto"/>
                <w:sz w:val="24"/>
              </w:rPr>
              <w:t>评审办法：综合评分法。</w:t>
            </w:r>
          </w:p>
        </w:tc>
      </w:tr>
    </w:tbl>
    <w:p>
      <w:pPr>
        <w:pStyle w:val="2"/>
      </w:pPr>
    </w:p>
    <w:p>
      <w:pPr>
        <w:rPr>
          <w:rFonts w:ascii="方正仿宋_GB2312" w:hAnsi="方正仿宋_GB2312" w:eastAsia="方正仿宋_GB2312" w:cs="方正仿宋_GB2312"/>
          <w:color w:val="auto"/>
        </w:rPr>
      </w:pPr>
      <w:r>
        <w:rPr>
          <w:rFonts w:ascii="方正仿宋_GB2312" w:hAnsi="方正仿宋_GB2312" w:eastAsia="方正仿宋_GB2312" w:cs="方正仿宋_GB2312"/>
          <w:color w:val="auto"/>
        </w:rPr>
        <w:br w:type="page"/>
      </w:r>
    </w:p>
    <w:p>
      <w:pPr>
        <w:jc w:val="center"/>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比选申请人须知</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黑体" w:hAnsi="黑体" w:eastAsia="黑体" w:cs="黑体"/>
          <w:color w:val="auto"/>
          <w:sz w:val="32"/>
          <w:szCs w:val="32"/>
          <w:lang w:val="en-US" w:eastAsia="zh-CN"/>
        </w:rPr>
      </w:pPr>
      <w:bookmarkStart w:id="8" w:name="_Toc29613"/>
      <w:r>
        <w:rPr>
          <w:rFonts w:hint="eastAsia" w:ascii="黑体" w:hAnsi="黑体" w:eastAsia="黑体" w:cs="黑体"/>
          <w:color w:val="auto"/>
          <w:sz w:val="32"/>
          <w:szCs w:val="32"/>
          <w:lang w:val="en-US" w:eastAsia="zh-CN"/>
        </w:rPr>
        <w:t>一、总   则</w:t>
      </w:r>
      <w:bookmarkEnd w:id="8"/>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1.1采购人：攀枝花攀果发展有限公司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1.2采购项目名称：天府农博园“攀果”品鉴展示体验中心工程造价咨询服务机构采购项目。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b w:val="0"/>
          <w:bCs w:val="0"/>
          <w:kern w:val="2"/>
          <w:sz w:val="32"/>
          <w:szCs w:val="32"/>
          <w:lang w:val="en-US" w:eastAsia="zh-CN" w:bidi="ar-SA"/>
        </w:rPr>
        <w:t>1.3比选内容：天府农博园“攀果”品鉴展示体验中心工程造价咨询服务机构采购项目，主要涵盖</w:t>
      </w:r>
      <w:r>
        <w:rPr>
          <w:rFonts w:hint="eastAsia" w:ascii="仿宋" w:hAnsi="仿宋" w:eastAsia="仿宋"/>
          <w:sz w:val="32"/>
          <w:szCs w:val="32"/>
        </w:rPr>
        <w:t>编制项目</w:t>
      </w:r>
      <w:r>
        <w:rPr>
          <w:rFonts w:hint="eastAsia" w:ascii="仿宋" w:hAnsi="仿宋" w:eastAsia="仿宋"/>
          <w:color w:val="000000"/>
          <w:sz w:val="32"/>
          <w:szCs w:val="32"/>
        </w:rPr>
        <w:t>概预算及</w:t>
      </w:r>
      <w:r>
        <w:rPr>
          <w:rFonts w:hint="eastAsia" w:ascii="仿宋" w:hAnsi="仿宋" w:eastAsia="仿宋"/>
          <w:color w:val="000000"/>
          <w:sz w:val="32"/>
          <w:szCs w:val="32"/>
          <w:lang w:val="en-US" w:eastAsia="zh-CN"/>
        </w:rPr>
        <w:t>比选</w:t>
      </w:r>
      <w:r>
        <w:rPr>
          <w:rFonts w:hint="eastAsia" w:ascii="仿宋" w:hAnsi="仿宋" w:eastAsia="仿宋"/>
          <w:color w:val="000000"/>
          <w:sz w:val="32"/>
          <w:szCs w:val="32"/>
        </w:rPr>
        <w:t>控制价；编制工程量清单；</w:t>
      </w:r>
      <w:r>
        <w:rPr>
          <w:rFonts w:hint="eastAsia" w:ascii="仿宋" w:hAnsi="仿宋" w:eastAsia="仿宋"/>
          <w:sz w:val="32"/>
          <w:szCs w:val="32"/>
        </w:rPr>
        <w:t>实施全过程造价控制，现场踏勘、工程量计算复核；计量资料的审核，对工程量、工程材料价格及各类项目费用进行审核确定。包括：计量、变更、索赔、签证等经济相关的所有内容；内部中间审计，竣工结算审核，配合第三方抽查审计；</w:t>
      </w:r>
      <w:r>
        <w:rPr>
          <w:rFonts w:hint="eastAsia" w:ascii="仿宋" w:hAnsi="仿宋" w:eastAsia="仿宋" w:cs="Times New Roman"/>
          <w:sz w:val="32"/>
          <w:szCs w:val="32"/>
        </w:rPr>
        <w:t>编制工程造价审核报告并向委托人提交书面咨询成果报告（含各项电子稿等）。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1.4项目执行时间：</w:t>
      </w:r>
      <w:r>
        <w:rPr>
          <w:rFonts w:hint="eastAsia" w:ascii="仿宋" w:hAnsi="仿宋" w:eastAsia="仿宋" w:cs="Times New Roman"/>
          <w:sz w:val="32"/>
          <w:szCs w:val="32"/>
          <w:lang w:val="en-US" w:eastAsia="zh-CN"/>
        </w:rPr>
        <w:t>直至整个工程</w:t>
      </w:r>
      <w:r>
        <w:rPr>
          <w:rFonts w:hint="eastAsia" w:ascii="仿宋" w:hAnsi="仿宋" w:eastAsia="仿宋" w:cs="Times New Roman"/>
          <w:sz w:val="32"/>
          <w:szCs w:val="32"/>
        </w:rPr>
        <w:t>全面</w:t>
      </w:r>
      <w:r>
        <w:rPr>
          <w:rFonts w:hint="eastAsia" w:ascii="仿宋" w:hAnsi="仿宋" w:eastAsia="仿宋" w:cs="Times New Roman"/>
          <w:sz w:val="32"/>
          <w:szCs w:val="32"/>
          <w:lang w:val="en-US" w:eastAsia="zh-CN"/>
        </w:rPr>
        <w:t>竣工</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1.5项目执行地址：</w:t>
      </w:r>
      <w:r>
        <w:rPr>
          <w:rFonts w:hint="eastAsia" w:ascii="仿宋" w:hAnsi="仿宋" w:eastAsia="仿宋" w:cs="Times New Roman"/>
          <w:sz w:val="32"/>
          <w:szCs w:val="32"/>
          <w:lang w:val="en-US" w:eastAsia="zh-CN"/>
        </w:rPr>
        <w:t>成都</w:t>
      </w:r>
      <w:r>
        <w:rPr>
          <w:rFonts w:hint="eastAsia" w:ascii="仿宋" w:hAnsi="仿宋" w:eastAsia="仿宋" w:cs="Times New Roman"/>
          <w:sz w:val="32"/>
          <w:szCs w:val="32"/>
        </w:rPr>
        <w:t>市</w:t>
      </w:r>
      <w:r>
        <w:rPr>
          <w:rFonts w:hint="eastAsia" w:ascii="仿宋" w:hAnsi="仿宋" w:eastAsia="仿宋" w:cs="Times New Roman"/>
          <w:sz w:val="32"/>
          <w:szCs w:val="32"/>
          <w:lang w:val="en-US" w:eastAsia="zh-CN"/>
        </w:rPr>
        <w:t>新津区</w:t>
      </w:r>
      <w:r>
        <w:rPr>
          <w:rFonts w:hint="eastAsia" w:ascii="仿宋" w:hAnsi="仿宋" w:eastAsia="仿宋" w:cs="Times New Roman"/>
          <w:sz w:val="32"/>
          <w:szCs w:val="32"/>
        </w:rPr>
        <w:t xml:space="preserve">。                                                                                                                                                                                                                                                                                                                                                                                                                                                                                                                                                                                                                                                                                                                                                                                                                                                                                                                                                                                                                                                                                                                                                                                                                                                                                                        </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2.资质与合格条件的要求</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2.1资格条件要求：</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详见：“比选申请人须知前附表”第1条。</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3.比选费用</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3.1 本次比选所涉及的费用概由比选申请人自行承担，不管比选结果如何，采购人对上述费用不负任何责任。</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黑体" w:hAnsi="黑体" w:eastAsia="黑体" w:cs="黑体"/>
          <w:color w:val="auto"/>
          <w:sz w:val="32"/>
          <w:szCs w:val="32"/>
          <w:lang w:val="en-US" w:eastAsia="zh-CN"/>
        </w:rPr>
      </w:pPr>
      <w:bookmarkStart w:id="9" w:name="_Toc30126"/>
      <w:r>
        <w:rPr>
          <w:rFonts w:hint="eastAsia" w:ascii="黑体" w:hAnsi="黑体" w:eastAsia="黑体" w:cs="黑体"/>
          <w:color w:val="auto"/>
          <w:sz w:val="32"/>
          <w:szCs w:val="32"/>
          <w:lang w:val="en-US" w:eastAsia="zh-CN"/>
        </w:rPr>
        <w:t>二、比选文件</w:t>
      </w:r>
      <w:bookmarkEnd w:id="9"/>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4.比选文件组成</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4.1 比选文件由比选文件目录所列内容组成。</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4.2参与比选的比选申请人应仔细阅读比选文件，如果比选申请人的比选申请文件未按照比选文件要求提供全部资料或提交的比选申请文件未对比选文件做出全面的响应，比选申请文件将被拒绝，责任由比选申请人自负。</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黑体" w:hAnsi="黑体" w:eastAsia="黑体" w:cs="黑体"/>
          <w:color w:val="auto"/>
          <w:sz w:val="32"/>
          <w:szCs w:val="32"/>
          <w:lang w:val="en-US" w:eastAsia="zh-CN"/>
        </w:rPr>
      </w:pPr>
      <w:bookmarkStart w:id="10" w:name="_Toc8398"/>
      <w:r>
        <w:rPr>
          <w:rFonts w:hint="eastAsia" w:ascii="黑体" w:hAnsi="黑体" w:eastAsia="黑体" w:cs="黑体"/>
          <w:color w:val="auto"/>
          <w:sz w:val="32"/>
          <w:szCs w:val="32"/>
          <w:lang w:val="en-US" w:eastAsia="zh-CN"/>
        </w:rPr>
        <w:t>三、比选报价</w:t>
      </w:r>
      <w:bookmarkEnd w:id="10"/>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5.比选报价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5.1本项目报价包括完成本项目所需</w:t>
      </w:r>
      <w:r>
        <w:rPr>
          <w:rFonts w:hint="eastAsia" w:ascii="仿宋" w:hAnsi="仿宋" w:eastAsia="仿宋" w:cs="Times New Roman"/>
          <w:sz w:val="32"/>
          <w:szCs w:val="32"/>
          <w:lang w:val="en-US" w:eastAsia="zh-CN"/>
        </w:rPr>
        <w:t>工程造价服务内容的</w:t>
      </w:r>
      <w:r>
        <w:rPr>
          <w:rFonts w:hint="eastAsia" w:ascii="仿宋" w:hAnsi="仿宋" w:eastAsia="仿宋" w:cs="Times New Roman"/>
          <w:sz w:val="32"/>
          <w:szCs w:val="32"/>
        </w:rPr>
        <w:t>全部费用，并应充分考虑</w:t>
      </w:r>
      <w:r>
        <w:rPr>
          <w:rFonts w:hint="eastAsia" w:ascii="仿宋" w:hAnsi="仿宋" w:eastAsia="仿宋" w:cs="Times New Roman"/>
          <w:sz w:val="32"/>
          <w:szCs w:val="32"/>
          <w:lang w:val="en-US" w:eastAsia="zh-CN"/>
        </w:rPr>
        <w:t>项目开展</w:t>
      </w:r>
      <w:r>
        <w:rPr>
          <w:rFonts w:hint="eastAsia" w:ascii="仿宋" w:hAnsi="仿宋" w:eastAsia="仿宋" w:cs="Times New Roman"/>
          <w:sz w:val="32"/>
          <w:szCs w:val="32"/>
        </w:rPr>
        <w:t xml:space="preserve">期间内可能发生的各种风险因素。且比选申请人的比选报价需根据本招标文件的要求规范和标准，以及比选申请人对项目内容的设计和市场竞争因素，并结合企业实力自行确定。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5.2比选申请人根据自身实力，结合市场情况自主报价。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5.3比选申请人应到采购方充分了解本次</w:t>
      </w:r>
      <w:r>
        <w:rPr>
          <w:rFonts w:hint="eastAsia" w:ascii="仿宋" w:hAnsi="仿宋" w:eastAsia="仿宋" w:cs="Times New Roman"/>
          <w:sz w:val="32"/>
          <w:szCs w:val="32"/>
          <w:lang w:val="en-US" w:eastAsia="zh-CN"/>
        </w:rPr>
        <w:t>项目</w:t>
      </w:r>
      <w:r>
        <w:rPr>
          <w:rFonts w:hint="eastAsia" w:ascii="仿宋" w:hAnsi="仿宋" w:eastAsia="仿宋" w:cs="Times New Roman"/>
          <w:sz w:val="32"/>
          <w:szCs w:val="32"/>
        </w:rPr>
        <w:t>的</w:t>
      </w:r>
      <w:r>
        <w:rPr>
          <w:rFonts w:hint="eastAsia" w:ascii="仿宋" w:hAnsi="仿宋" w:eastAsia="仿宋" w:cs="Times New Roman"/>
          <w:sz w:val="32"/>
          <w:szCs w:val="32"/>
          <w:lang w:val="en-US" w:eastAsia="zh-CN"/>
        </w:rPr>
        <w:t>要求</w:t>
      </w:r>
      <w:r>
        <w:rPr>
          <w:rFonts w:hint="eastAsia" w:ascii="仿宋" w:hAnsi="仿宋" w:eastAsia="仿宋" w:cs="Times New Roman"/>
          <w:sz w:val="32"/>
          <w:szCs w:val="32"/>
        </w:rPr>
        <w:t>、目标、规格等需求，任何因忽视或误解</w:t>
      </w:r>
      <w:r>
        <w:rPr>
          <w:rFonts w:hint="eastAsia" w:ascii="仿宋" w:hAnsi="仿宋" w:eastAsia="仿宋" w:cs="Times New Roman"/>
          <w:sz w:val="32"/>
          <w:szCs w:val="32"/>
          <w:lang w:val="en-US" w:eastAsia="zh-CN"/>
        </w:rPr>
        <w:t>项目</w:t>
      </w:r>
      <w:r>
        <w:rPr>
          <w:rFonts w:hint="eastAsia" w:ascii="仿宋" w:hAnsi="仿宋" w:eastAsia="仿宋" w:cs="Times New Roman"/>
          <w:sz w:val="32"/>
          <w:szCs w:val="32"/>
        </w:rPr>
        <w:t>情况而导致的成交总价变更或场地、时间不能按要求履行的申请将不被批准。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5.4比选报价应按人民币计算，比选控制价为</w:t>
      </w:r>
      <w:r>
        <w:rPr>
          <w:rFonts w:hint="eastAsia" w:ascii="仿宋_GB2312" w:hAnsi="仿宋_GB2312" w:cs="仿宋_GB2312"/>
          <w:i w:val="0"/>
          <w:color w:val="auto"/>
          <w:spacing w:val="0"/>
          <w:sz w:val="32"/>
          <w:szCs w:val="32"/>
          <w:vertAlign w:val="baseline"/>
          <w:lang w:val="en-US" w:eastAsia="zh-CN"/>
        </w:rPr>
        <w:t>3.5万</w:t>
      </w:r>
      <w:r>
        <w:rPr>
          <w:rFonts w:hint="eastAsia" w:ascii="仿宋_GB2312" w:hAnsi="仿宋_GB2312" w:eastAsia="仿宋_GB2312" w:cs="仿宋_GB2312"/>
          <w:i w:val="0"/>
          <w:color w:val="auto"/>
          <w:spacing w:val="0"/>
          <w:sz w:val="32"/>
          <w:szCs w:val="32"/>
          <w:vertAlign w:val="baseline"/>
          <w:lang w:val="en-US" w:eastAsia="zh-CN"/>
        </w:rPr>
        <w:t>元（含税价）</w:t>
      </w:r>
      <w:r>
        <w:rPr>
          <w:rFonts w:hint="eastAsia" w:ascii="仿宋" w:hAnsi="仿宋"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5.5本项目结算方式为：总价包干，且比选申请人提供增值税专票。</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黑体" w:hAnsi="黑体" w:eastAsia="黑体" w:cs="黑体"/>
          <w:color w:val="auto"/>
          <w:sz w:val="32"/>
          <w:szCs w:val="32"/>
          <w:lang w:val="en-US" w:eastAsia="zh-CN"/>
        </w:rPr>
      </w:pPr>
      <w:bookmarkStart w:id="11" w:name="_Toc25205"/>
      <w:r>
        <w:rPr>
          <w:rFonts w:hint="eastAsia" w:ascii="黑体" w:hAnsi="黑体" w:eastAsia="黑体" w:cs="黑体"/>
          <w:color w:val="auto"/>
          <w:sz w:val="32"/>
          <w:szCs w:val="32"/>
          <w:lang w:val="en-US" w:eastAsia="zh-CN"/>
        </w:rPr>
        <w:t>四、比选申请文件的编制</w:t>
      </w:r>
      <w:bookmarkEnd w:id="11"/>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6.比选申请文件的语言及度量衡单位</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6.1比选申请文件均应使用中文。</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6.2比选申请文件使用的度量衡，均应采用中华人民共和国法定计量单位。</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7.比选申请文件的组成</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7.1比选申请人应提交证明其有资格参加比选和有能力履行合同的文件，装订并密封于比选申请文件中，作为比选申请文件的一部分。详见比选申请文件格式。</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7.2比选申请人均须严格按照要求填报，不得自行删减内容，如有增加，可以另附说明。比选申请人应将比选申请文件装订成册，并密封。</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8.比选申请文件有效期</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比选申请文件的递交有效期为2021年</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27</w:t>
      </w:r>
      <w:r>
        <w:rPr>
          <w:rFonts w:hint="eastAsia" w:ascii="仿宋" w:hAnsi="仿宋" w:eastAsia="仿宋" w:cs="Times New Roman"/>
          <w:sz w:val="32"/>
          <w:szCs w:val="32"/>
        </w:rPr>
        <w:t>日</w:t>
      </w:r>
      <w:r>
        <w:rPr>
          <w:rFonts w:hint="eastAsia" w:ascii="仿宋" w:hAnsi="仿宋" w:eastAsia="仿宋" w:cs="Times New Roman"/>
          <w:sz w:val="32"/>
          <w:szCs w:val="32"/>
          <w:lang w:val="en-US" w:eastAsia="zh-CN"/>
        </w:rPr>
        <w:t>15</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0</w:t>
      </w:r>
      <w:r>
        <w:rPr>
          <w:rFonts w:hint="eastAsia" w:ascii="仿宋" w:hAnsi="仿宋" w:eastAsia="仿宋" w:cs="Times New Roman"/>
          <w:sz w:val="32"/>
          <w:szCs w:val="32"/>
          <w:lang w:val="en-US" w:eastAsia="zh-CN"/>
        </w:rPr>
        <w:t>之前</w:t>
      </w:r>
      <w:r>
        <w:rPr>
          <w:rFonts w:hint="eastAsia" w:ascii="仿宋" w:hAnsi="仿宋" w:eastAsia="仿宋" w:cs="Times New Roman"/>
          <w:sz w:val="32"/>
          <w:szCs w:val="32"/>
        </w:rPr>
        <w:t>。</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9.比选申请文件的份数和签署</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9.1比选申请人按前附表的规定，编制比选申请文件“正本”一份，“副本”</w:t>
      </w:r>
      <w:r>
        <w:rPr>
          <w:rFonts w:hint="eastAsia" w:ascii="仿宋" w:hAnsi="仿宋" w:eastAsia="仿宋" w:cs="Times New Roman"/>
          <w:sz w:val="32"/>
          <w:szCs w:val="32"/>
          <w:lang w:val="en-US" w:eastAsia="zh-CN"/>
        </w:rPr>
        <w:t>贰</w:t>
      </w:r>
      <w:bookmarkStart w:id="75" w:name="_GoBack"/>
      <w:bookmarkEnd w:id="75"/>
      <w:r>
        <w:rPr>
          <w:rFonts w:hint="eastAsia" w:ascii="仿宋" w:hAnsi="仿宋" w:eastAsia="仿宋" w:cs="Times New Roman"/>
          <w:sz w:val="32"/>
          <w:szCs w:val="32"/>
        </w:rPr>
        <w:t>份，并注明“正本”和“副本”。比选申请文件正本、副本如有不一致之处，以正本为准。</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9.2比选申请文件正本与副本均应使用不能擦去的墨水打印、复印或书写，由比选申请人的法定代表人或委托代理人亲自签署并加盖单位公章（在比选文件要求盖单位公章、签字处）。</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9.3全套比选申请文件不应随意涂改或行间插字。</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黑体" w:hAnsi="黑体" w:eastAsia="黑体" w:cs="黑体"/>
          <w:color w:val="auto"/>
          <w:sz w:val="32"/>
          <w:szCs w:val="32"/>
          <w:lang w:val="en-US" w:eastAsia="zh-CN"/>
        </w:rPr>
      </w:pPr>
      <w:bookmarkStart w:id="12" w:name="_Toc4379"/>
      <w:r>
        <w:rPr>
          <w:rFonts w:hint="eastAsia" w:ascii="黑体" w:hAnsi="黑体" w:eastAsia="黑体" w:cs="黑体"/>
          <w:color w:val="auto"/>
          <w:sz w:val="32"/>
          <w:szCs w:val="32"/>
          <w:lang w:val="en-US" w:eastAsia="zh-CN"/>
        </w:rPr>
        <w:t>五、比选申请文件的递交</w:t>
      </w:r>
      <w:bookmarkEnd w:id="12"/>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10.比选申请文件的密封、递交</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10.1比选申请人应将比选申请文件的“正本”、“副本”按常规进行密封，并加盖封口章。</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10.2比选申请文件递交至前附表第3项要求的时间和地点。</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黑体" w:hAnsi="黑体" w:eastAsia="黑体" w:cs="黑体"/>
          <w:color w:val="auto"/>
          <w:sz w:val="32"/>
          <w:szCs w:val="32"/>
          <w:lang w:val="en-US" w:eastAsia="zh-CN"/>
        </w:rPr>
      </w:pPr>
      <w:bookmarkStart w:id="13" w:name="_Toc13385"/>
      <w:r>
        <w:rPr>
          <w:rFonts w:hint="eastAsia" w:ascii="黑体" w:hAnsi="黑体" w:eastAsia="黑体" w:cs="黑体"/>
          <w:color w:val="auto"/>
          <w:sz w:val="32"/>
          <w:szCs w:val="32"/>
          <w:lang w:val="en-US" w:eastAsia="zh-CN"/>
        </w:rPr>
        <w:t>六、比选</w:t>
      </w:r>
      <w:bookmarkEnd w:id="13"/>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11.比选</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11.1</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比选申请人的法定代表人或委托代理人未参加比选</w:t>
      </w:r>
      <w:r>
        <w:rPr>
          <w:rFonts w:hint="eastAsia" w:ascii="仿宋" w:hAnsi="仿宋" w:eastAsia="仿宋" w:cs="Times New Roman"/>
          <w:sz w:val="32"/>
          <w:szCs w:val="32"/>
          <w:lang w:eastAsia="zh-CN"/>
        </w:rPr>
        <w:t>活动</w:t>
      </w:r>
      <w:r>
        <w:rPr>
          <w:rFonts w:hint="eastAsia" w:ascii="仿宋" w:hAnsi="仿宋" w:eastAsia="仿宋" w:cs="Times New Roman"/>
          <w:sz w:val="32"/>
          <w:szCs w:val="32"/>
        </w:rPr>
        <w:t>的将视为自动弃权，根据评审情况，比选评审小组有可能会要求比选申请人对比选申请文件进行二次报价（本项目为首次报价）。</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11.2比选程序</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首先所有比选申请人进行抽签，确定唱标顺序；</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各比选申请人按唱标顺序进行独立唱标（比选申请人只参加本单位的唱标）；</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比选申请人进行比选及报价（方案汇报以</w:t>
      </w:r>
      <w:r>
        <w:rPr>
          <w:rFonts w:hint="eastAsia" w:ascii="仿宋" w:hAnsi="仿宋" w:eastAsia="仿宋" w:cs="Times New Roman"/>
          <w:sz w:val="32"/>
          <w:szCs w:val="32"/>
          <w:lang w:val="en-US" w:eastAsia="zh-CN"/>
        </w:rPr>
        <w:t>工程造价机构相关负责人</w:t>
      </w:r>
      <w:r>
        <w:rPr>
          <w:rFonts w:hint="eastAsia" w:ascii="仿宋" w:hAnsi="仿宋" w:eastAsia="仿宋" w:cs="Times New Roman"/>
          <w:sz w:val="32"/>
          <w:szCs w:val="32"/>
        </w:rPr>
        <w:t>讲解与多媒体辅助汇报方式进行，每家单位汇报时间控制在</w:t>
      </w:r>
      <w:r>
        <w:rPr>
          <w:rFonts w:hint="eastAsia" w:ascii="仿宋" w:hAnsi="仿宋" w:eastAsia="仿宋" w:cs="Times New Roman"/>
          <w:sz w:val="32"/>
          <w:szCs w:val="32"/>
          <w:lang w:val="en-US" w:eastAsia="zh-CN"/>
        </w:rPr>
        <w:t>15</w:t>
      </w:r>
      <w:r>
        <w:rPr>
          <w:rFonts w:hint="eastAsia" w:ascii="仿宋" w:hAnsi="仿宋" w:eastAsia="仿宋" w:cs="Times New Roman"/>
          <w:sz w:val="32"/>
          <w:szCs w:val="32"/>
        </w:rPr>
        <w:t>分钟以内，确定最终报价）；</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评审小组进行评审；</w:t>
      </w:r>
    </w:p>
    <w:p>
      <w:pPr>
        <w:spacing w:line="600" w:lineRule="exact"/>
        <w:ind w:firstLine="707" w:firstLineChars="221"/>
        <w:rPr>
          <w:rFonts w:hint="eastAsia" w:ascii="仿宋" w:hAnsi="仿宋" w:eastAsia="仿宋" w:cs="Times New Roman"/>
          <w:sz w:val="32"/>
          <w:szCs w:val="32"/>
        </w:rPr>
      </w:pPr>
      <w:r>
        <w:rPr>
          <w:rFonts w:hint="eastAsia" w:ascii="仿宋" w:hAnsi="仿宋" w:eastAsia="仿宋" w:cs="Times New Roman"/>
          <w:sz w:val="32"/>
          <w:szCs w:val="32"/>
        </w:rPr>
        <w:t>评审小组根据评审办法进行评审后，</w:t>
      </w:r>
      <w:r>
        <w:rPr>
          <w:rFonts w:hint="eastAsia" w:ascii="仿宋" w:hAnsi="仿宋" w:eastAsia="仿宋" w:cs="Times New Roman"/>
          <w:sz w:val="32"/>
          <w:szCs w:val="32"/>
          <w:lang w:val="en-US" w:eastAsia="zh-CN"/>
        </w:rPr>
        <w:t>在比选公告发布网站公布</w:t>
      </w:r>
      <w:r>
        <w:rPr>
          <w:rFonts w:hint="eastAsia" w:ascii="仿宋" w:hAnsi="仿宋" w:eastAsia="仿宋" w:cs="Times New Roman"/>
          <w:sz w:val="32"/>
          <w:szCs w:val="32"/>
        </w:rPr>
        <w:t>比选结果。</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黑体" w:hAnsi="黑体" w:eastAsia="黑体" w:cs="黑体"/>
          <w:color w:val="auto"/>
          <w:sz w:val="32"/>
          <w:szCs w:val="32"/>
          <w:lang w:val="en-US" w:eastAsia="zh-CN"/>
        </w:rPr>
      </w:pPr>
      <w:bookmarkStart w:id="14" w:name="_Toc24455"/>
      <w:r>
        <w:rPr>
          <w:rFonts w:hint="eastAsia" w:ascii="黑体" w:hAnsi="黑体" w:eastAsia="黑体" w:cs="黑体"/>
          <w:color w:val="auto"/>
          <w:sz w:val="32"/>
          <w:szCs w:val="32"/>
          <w:lang w:val="en-US" w:eastAsia="zh-CN"/>
        </w:rPr>
        <w:t>七、评审</w:t>
      </w:r>
      <w:bookmarkEnd w:id="14"/>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12.评审机构及评审办法</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12.1评审委员会</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12.1.1 采购人依法组建比选评审委员会。</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12.1.2 涉及到比选申请人有利益关系的比选评审委员会成员应当回避。</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12.1.3 比选评审委员会成员的名单在成交结果确定前应当保密。</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12.1.4 比选评审委员会根据评审办法和成交标准对各比选申请人做出公正、科学、客观的评价，推荐出排序的成交候选人，并形成书面比选报告。</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12.1.5 比选评审委员会提交书面比选评审报告后，即告解散。</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12.2评审程序</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资格审查→详细评审→评审报告</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12.3比选小组根据一次报价结果，对通过资格审查的比选申请人组织二次（最终）报价及相关承诺，并结合比选申请人提供的比选申请文件中的综合要求、报价、服务承诺、类似项目经验和信誉等方面考虑。根据详细评审办法，对各比选申请人的资格及项目实施部分进行打分，推荐得分最高的比选申请人为本项目的成交候选人。</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12.4评定结果交采购人确定。</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12.5所有比选申请均不符合要求时，采购人可全部否决并不作任何解释。</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13.评审纪律</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13.1评审活动应遵循“公平、公正、公开”的原则进行，任何单位和个人不得非法干预或者影响评审过程和结果。</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13.2比选小组成员应当客观、公正地履行职责，遵守职业道德，对提出的评审意见承担责任。</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13.3比选小组成员和评审活动有关的工作人员不得透露对比选申请文件的评审和比较、成交候选人的推荐情况以及与评审有关的其他情况。</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13.4评审过程中，比选小组成员不得擅离职守，影响评审程序正常进行。完成评审后所有材料如数交还。</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13.5评审活动及其当事人应接受监督部门的监督。</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黑体" w:hAnsi="黑体" w:eastAsia="黑体" w:cs="黑体"/>
          <w:color w:val="auto"/>
          <w:sz w:val="32"/>
          <w:szCs w:val="32"/>
          <w:lang w:val="en-US" w:eastAsia="zh-CN"/>
        </w:rPr>
      </w:pPr>
      <w:bookmarkStart w:id="15" w:name="_Toc30951"/>
      <w:r>
        <w:rPr>
          <w:rFonts w:hint="eastAsia" w:ascii="黑体" w:hAnsi="黑体" w:eastAsia="黑体" w:cs="黑体"/>
          <w:color w:val="auto"/>
          <w:sz w:val="32"/>
          <w:szCs w:val="32"/>
          <w:lang w:val="en-US" w:eastAsia="zh-CN"/>
        </w:rPr>
        <w:t>八、授予合同</w:t>
      </w:r>
      <w:bookmarkEnd w:id="15"/>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14.合同授予</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采购人将把合同授予比选申请文件在实质上响应比选文件要求，经比选小组评审后，推荐出的成交候选人。</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15.成交通知书</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15.1成交人确定后，采购人将以书面形式通知成交候选人。</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15.2成交通知书将成为合同的组成部分。</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16.合同签署</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16.1成交人收到成交通知书后即可准备合同比选并做好相关准备。</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16.2成交人在签订合同时，不得随意变更比选文件和比选申请文件的实质性条款。</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黑体" w:hAnsi="黑体" w:eastAsia="黑体" w:cs="黑体"/>
          <w:color w:val="auto"/>
          <w:sz w:val="32"/>
          <w:szCs w:val="32"/>
          <w:lang w:val="en-US" w:eastAsia="zh-CN"/>
        </w:rPr>
      </w:pPr>
      <w:bookmarkStart w:id="16" w:name="_Toc3884"/>
      <w:r>
        <w:rPr>
          <w:rFonts w:hint="eastAsia" w:ascii="黑体" w:hAnsi="黑体" w:eastAsia="黑体" w:cs="黑体"/>
          <w:color w:val="auto"/>
          <w:sz w:val="32"/>
          <w:szCs w:val="32"/>
          <w:lang w:val="en-US" w:eastAsia="zh-CN"/>
        </w:rPr>
        <w:t>九、不正当竞争与纪律监督</w:t>
      </w:r>
      <w:bookmarkEnd w:id="16"/>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17.禁止行贿</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严禁比选申请人向参与评审的有关人员行贿，使其泄漏一切与评审工作有关的信息。在评审期间，不得邀请参与评审的工作人员参加任何活动。</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18.禁止不正当竞争</w:t>
      </w:r>
    </w:p>
    <w:p>
      <w:pPr>
        <w:spacing w:line="500" w:lineRule="exact"/>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比选申请人在比选过程中严禁以任何方式影响其它比选申请人参与正当竞争。</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br w:type="page"/>
      </w:r>
    </w:p>
    <w:p>
      <w:pPr>
        <w:pStyle w:val="3"/>
        <w:rPr>
          <w:rFonts w:hint="eastAsia" w:ascii="方正小标宋_GBK" w:hAnsi="方正小标宋_GBK" w:eastAsia="方正小标宋_GBK" w:cs="方正小标宋_GBK"/>
          <w:b w:val="0"/>
          <w:bCs w:val="0"/>
          <w:color w:val="auto"/>
          <w:sz w:val="44"/>
          <w:szCs w:val="44"/>
        </w:rPr>
      </w:pPr>
      <w:bookmarkStart w:id="17" w:name="_Toc18977"/>
      <w:r>
        <w:rPr>
          <w:rFonts w:hint="eastAsia" w:ascii="方正小标宋_GBK" w:hAnsi="方正小标宋_GBK" w:eastAsia="方正小标宋_GBK" w:cs="方正小标宋_GBK"/>
          <w:b w:val="0"/>
          <w:bCs w:val="0"/>
          <w:color w:val="auto"/>
          <w:sz w:val="44"/>
          <w:szCs w:val="44"/>
        </w:rPr>
        <w:t xml:space="preserve">第三章  </w:t>
      </w:r>
      <w:r>
        <w:rPr>
          <w:rFonts w:hint="eastAsia" w:ascii="方正小标宋_GBK" w:hAnsi="方正小标宋_GBK" w:eastAsia="方正小标宋_GBK" w:cs="方正小标宋_GBK"/>
          <w:b w:val="0"/>
          <w:bCs w:val="0"/>
          <w:color w:val="auto"/>
          <w:sz w:val="44"/>
          <w:szCs w:val="44"/>
          <w:lang w:val="en-US" w:eastAsia="zh-CN"/>
        </w:rPr>
        <w:t>造价咨询</w:t>
      </w:r>
      <w:r>
        <w:rPr>
          <w:rFonts w:hint="eastAsia" w:ascii="方正小标宋_GBK" w:hAnsi="方正小标宋_GBK" w:eastAsia="方正小标宋_GBK" w:cs="方正小标宋_GBK"/>
          <w:b w:val="0"/>
          <w:bCs w:val="0"/>
          <w:color w:val="auto"/>
          <w:sz w:val="44"/>
          <w:szCs w:val="44"/>
        </w:rPr>
        <w:t>合同主要条款（草案）</w:t>
      </w:r>
      <w:bookmarkEnd w:id="17"/>
    </w:p>
    <w:p>
      <w:pPr>
        <w:rPr>
          <w:rFonts w:ascii="方正仿宋_GB2312" w:hAnsi="方正仿宋_GB2312" w:eastAsia="方正仿宋_GB2312" w:cs="方正仿宋_GB2312"/>
          <w:color w:val="auto"/>
        </w:rPr>
      </w:pPr>
    </w:p>
    <w:p>
      <w:pPr>
        <w:spacing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合同编号： XXX</w:t>
      </w:r>
    </w:p>
    <w:p>
      <w:pPr>
        <w:spacing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签订地点： XXX</w:t>
      </w:r>
    </w:p>
    <w:p>
      <w:pPr>
        <w:spacing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签订时间： XXX 年 XXX 月 XXX 日</w:t>
      </w:r>
    </w:p>
    <w:p>
      <w:pPr>
        <w:spacing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采购人（甲方） ： XXX</w:t>
      </w:r>
    </w:p>
    <w:p>
      <w:pPr>
        <w:spacing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供应商（乙方） ： XXX</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根据《中华人民共和国民法典》 及 XXX采购项目（项目编号： XXX）的《比选文件》、乙方的《比选申请文件》，甲、乙双方同意签订本合同。详细技术说明及其他有关合同项目的特定信息由合同附件予以说明，合同附件及本项目的比选文件、比选申请文件、《成交通知书》等均为本合同不可分割的部分。双方同意共同遵守如下条款：</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outlineLvl w:val="1"/>
        <w:rPr>
          <w:rFonts w:hint="eastAsia" w:ascii="仿宋_GB2312" w:hAnsi="仿宋_GB2312" w:eastAsia="仿宋_GB2312" w:cs="仿宋_GB2312"/>
          <w:b/>
          <w:bCs/>
          <w:color w:val="auto"/>
          <w:sz w:val="32"/>
          <w:szCs w:val="32"/>
          <w:lang w:eastAsia="zh-CN"/>
        </w:rPr>
      </w:pPr>
      <w:bookmarkStart w:id="18" w:name="_Toc25629"/>
      <w:bookmarkStart w:id="19" w:name="_Toc28971"/>
      <w:r>
        <w:rPr>
          <w:rFonts w:hint="eastAsia" w:ascii="仿宋_GB2312" w:hAnsi="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采购</w:t>
      </w:r>
      <w:bookmarkEnd w:id="18"/>
      <w:bookmarkEnd w:id="19"/>
      <w:r>
        <w:rPr>
          <w:rFonts w:hint="eastAsia" w:ascii="仿宋_GB2312" w:hAnsi="仿宋_GB2312" w:cs="仿宋_GB2312"/>
          <w:b/>
          <w:bCs/>
          <w:color w:val="auto"/>
          <w:sz w:val="32"/>
          <w:szCs w:val="32"/>
          <w:lang w:val="en-US" w:eastAsia="zh-CN"/>
        </w:rPr>
        <w:t>内容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bCs w:val="0"/>
          <w:iCs w:val="0"/>
          <w:color w:val="auto"/>
          <w:kern w:val="2"/>
          <w:sz w:val="32"/>
          <w:szCs w:val="32"/>
        </w:rPr>
      </w:pPr>
      <w:bookmarkStart w:id="20" w:name="_Toc21505"/>
      <w:bookmarkStart w:id="21" w:name="_Toc16579"/>
      <w:bookmarkStart w:id="22" w:name="_Toc16747"/>
      <w:bookmarkStart w:id="23" w:name="_Toc11399"/>
      <w:bookmarkStart w:id="24" w:name="_Toc23208"/>
      <w:bookmarkStart w:id="25" w:name="_Toc7538"/>
      <w:r>
        <w:rPr>
          <w:rFonts w:hint="eastAsia" w:ascii="仿宋_GB2312" w:hAnsi="仿宋_GB2312" w:eastAsia="仿宋_GB2312" w:cs="仿宋_GB2312"/>
          <w:bCs w:val="0"/>
          <w:iCs w:val="0"/>
          <w:color w:val="auto"/>
          <w:kern w:val="2"/>
          <w:sz w:val="32"/>
          <w:szCs w:val="32"/>
        </w:rPr>
        <w:t>（一）甲方向乙方主要采购服务包括但不限于：</w:t>
      </w:r>
      <w:bookmarkEnd w:id="20"/>
      <w:bookmarkEnd w:id="21"/>
      <w:bookmarkEnd w:id="22"/>
      <w:bookmarkEnd w:id="23"/>
      <w:bookmarkEnd w:id="24"/>
      <w:bookmarkEnd w:id="25"/>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按照发包人采购需求，根据本项目装饰装修施工设计图，对本项目工程在实施过程中的造价控制做全面咨询、管理及相关的解答、释疑，包括：</w:t>
      </w:r>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1.编制工程量清单；</w:t>
      </w:r>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2.实施全过程造价控制，现场踏勘、工程量计算复核；</w:t>
      </w:r>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3.计量资料的审核，对工程量、工程材料价格及各类项目费用进行审核确定。包括：计量、变更、索赔、签证等经济相关的所有内容；</w:t>
      </w:r>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4.内部中间审计，竣工结算审核，配合第三方抽查审计；</w:t>
      </w:r>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5.编制工程造价审核报告并向委托人提交书面咨询成果报告（含各项电子稿等）。</w:t>
      </w:r>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（二）乙方所提供服务内容及规格包括但不限于上述服务事项，增值服务事项将作为比选加分项。乙方应重点考虑以何种方式、何种形式来充分</w:t>
      </w:r>
      <w:r>
        <w:rPr>
          <w:rFonts w:hint="eastAsia" w:ascii="仿宋_GB2312" w:hAnsi="仿宋_GB2312" w:cs="仿宋_GB2312"/>
          <w:bCs w:val="0"/>
          <w:iCs w:val="0"/>
          <w:color w:val="auto"/>
          <w:kern w:val="2"/>
          <w:sz w:val="32"/>
          <w:szCs w:val="32"/>
          <w:lang w:val="en-US" w:eastAsia="zh-CN"/>
        </w:rPr>
        <w:t>对全过程的造价进行控制</w:t>
      </w:r>
      <w:r>
        <w:rPr>
          <w:rFonts w:hint="eastAsia" w:ascii="仿宋_GB2312" w:hAnsi="仿宋_GB2312" w:eastAsia="仿宋_GB2312" w:cs="仿宋_GB2312"/>
          <w:bCs w:val="0"/>
          <w:iCs w:val="0"/>
          <w:color w:val="auto"/>
          <w:kern w:val="2"/>
          <w:sz w:val="32"/>
          <w:szCs w:val="32"/>
        </w:rPr>
        <w:t>。</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（三）合同总价为人民币大写： XXX 元， 即 RMB￥XXX 元； 本合同执行期间合同总价不变，甲方无须另向乙方支付本合同规定之外的其他任何费用。</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outlineLvl w:val="1"/>
        <w:rPr>
          <w:rFonts w:hint="eastAsia" w:ascii="仿宋_GB2312" w:hAnsi="仿宋_GB2312" w:cs="仿宋_GB2312"/>
          <w:b/>
          <w:bCs/>
          <w:color w:val="auto"/>
          <w:sz w:val="32"/>
          <w:szCs w:val="32"/>
          <w:lang w:val="en-US" w:eastAsia="zh-CN"/>
        </w:rPr>
      </w:pPr>
      <w:bookmarkStart w:id="26" w:name="_Toc24196"/>
      <w:bookmarkStart w:id="27" w:name="_Toc2981"/>
      <w:r>
        <w:rPr>
          <w:rFonts w:hint="eastAsia" w:ascii="仿宋_GB2312" w:hAnsi="仿宋_GB2312" w:cs="仿宋_GB2312"/>
          <w:b/>
          <w:bCs/>
          <w:color w:val="auto"/>
          <w:sz w:val="32"/>
          <w:szCs w:val="32"/>
          <w:lang w:val="en-US" w:eastAsia="zh-CN"/>
        </w:rPr>
        <w:t>二、质量要求</w:t>
      </w:r>
      <w:bookmarkEnd w:id="26"/>
      <w:bookmarkEnd w:id="27"/>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（一）乙方</w:t>
      </w:r>
      <w:r>
        <w:rPr>
          <w:rFonts w:hint="eastAsia" w:ascii="仿宋_GB2312" w:hAnsi="仿宋_GB2312" w:cs="仿宋_GB2312"/>
          <w:color w:val="auto"/>
          <w:sz w:val="32"/>
          <w:szCs w:val="32"/>
          <w:lang w:val="en-US" w:eastAsia="zh-CN"/>
        </w:rPr>
        <w:t>交付的资料组必须真实有效，且符合行业</w:t>
      </w:r>
      <w:r>
        <w:rPr>
          <w:rFonts w:hint="eastAsia" w:ascii="仿宋_GB2312" w:hAnsi="仿宋_GB2312" w:eastAsia="仿宋_GB2312" w:cs="仿宋_GB2312"/>
          <w:color w:val="auto"/>
          <w:sz w:val="32"/>
          <w:szCs w:val="32"/>
        </w:rPr>
        <w:t>规格</w:t>
      </w:r>
      <w:r>
        <w:rPr>
          <w:rFonts w:hint="eastAsia" w:ascii="仿宋_GB2312" w:hAnsi="仿宋_GB2312" w:cs="仿宋_GB2312"/>
          <w:color w:val="auto"/>
          <w:sz w:val="32"/>
          <w:szCs w:val="32"/>
          <w:lang w:val="en-US" w:eastAsia="zh-CN"/>
        </w:rPr>
        <w:t>要求</w:t>
      </w:r>
      <w:r>
        <w:rPr>
          <w:rFonts w:hint="eastAsia" w:ascii="仿宋_GB2312" w:hAnsi="仿宋_GB2312" w:eastAsia="仿宋_GB2312" w:cs="仿宋_GB2312"/>
          <w:color w:val="auto"/>
          <w:sz w:val="32"/>
          <w:szCs w:val="32"/>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outlineLvl w:val="1"/>
        <w:rPr>
          <w:rFonts w:hint="eastAsia" w:ascii="仿宋_GB2312" w:hAnsi="仿宋_GB2312" w:cs="仿宋_GB2312"/>
          <w:b/>
          <w:bCs/>
          <w:color w:val="auto"/>
          <w:sz w:val="32"/>
          <w:szCs w:val="32"/>
          <w:lang w:val="en-US" w:eastAsia="zh-CN"/>
        </w:rPr>
      </w:pPr>
      <w:bookmarkStart w:id="28" w:name="_Toc3984"/>
      <w:bookmarkStart w:id="29" w:name="_Toc4963"/>
      <w:r>
        <w:rPr>
          <w:rFonts w:hint="eastAsia" w:ascii="仿宋_GB2312" w:hAnsi="仿宋_GB2312" w:cs="仿宋_GB2312"/>
          <w:b/>
          <w:bCs/>
          <w:color w:val="auto"/>
          <w:sz w:val="32"/>
          <w:szCs w:val="32"/>
          <w:lang w:val="en-US" w:eastAsia="zh-CN"/>
        </w:rPr>
        <w:t>三、付款方式</w:t>
      </w:r>
      <w:bookmarkEnd w:id="28"/>
      <w:bookmarkEnd w:id="29"/>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w:t>
      </w:r>
      <w:r>
        <w:rPr>
          <w:rFonts w:hint="eastAsia" w:ascii="仿宋_GB2312" w:hAnsi="仿宋_GB2312" w:cs="仿宋_GB2312"/>
          <w:color w:val="auto"/>
          <w:sz w:val="32"/>
          <w:szCs w:val="32"/>
          <w:lang w:val="en-US" w:eastAsia="zh-CN"/>
        </w:rPr>
        <w:t>二</w:t>
      </w:r>
      <w:r>
        <w:rPr>
          <w:rFonts w:hint="eastAsia" w:ascii="仿宋_GB2312" w:hAnsi="仿宋_GB2312" w:eastAsia="仿宋_GB2312" w:cs="仿宋_GB2312"/>
          <w:color w:val="auto"/>
          <w:sz w:val="32"/>
          <w:szCs w:val="32"/>
        </w:rPr>
        <w:t>次付款，第一次付款时间为签订合同</w:t>
      </w:r>
      <w:r>
        <w:rPr>
          <w:rFonts w:hint="eastAsia" w:ascii="仿宋_GB2312" w:hAnsi="仿宋_GB2312" w:cs="仿宋_GB2312"/>
          <w:color w:val="auto"/>
          <w:sz w:val="32"/>
          <w:szCs w:val="32"/>
          <w:lang w:val="en-US" w:eastAsia="zh-CN"/>
        </w:rPr>
        <w:t>后，整体工程清单编制确定之日起</w:t>
      </w:r>
      <w:r>
        <w:rPr>
          <w:rFonts w:hint="eastAsia" w:ascii="仿宋_GB2312" w:hAnsi="仿宋_GB2312" w:eastAsia="仿宋_GB2312" w:cs="仿宋_GB2312"/>
          <w:color w:val="auto"/>
          <w:sz w:val="32"/>
          <w:szCs w:val="32"/>
        </w:rPr>
        <w:t>五个工作日内支付中标金额的</w:t>
      </w:r>
      <w:r>
        <w:rPr>
          <w:rFonts w:hint="eastAsia" w:ascii="仿宋_GB2312" w:hAnsi="仿宋_GB2312" w:cs="仿宋_GB2312"/>
          <w:color w:val="auto"/>
          <w:sz w:val="32"/>
          <w:szCs w:val="32"/>
          <w:lang w:val="en-US" w:eastAsia="zh-CN"/>
        </w:rPr>
        <w:t>40</w:t>
      </w:r>
      <w:r>
        <w:rPr>
          <w:rFonts w:hint="eastAsia" w:ascii="仿宋_GB2312" w:hAnsi="仿宋_GB2312" w:eastAsia="仿宋_GB2312" w:cs="仿宋_GB2312"/>
          <w:color w:val="auto"/>
          <w:sz w:val="32"/>
          <w:szCs w:val="32"/>
        </w:rPr>
        <w:t>%，第二次付款时间为</w:t>
      </w:r>
      <w:r>
        <w:rPr>
          <w:rFonts w:hint="eastAsia" w:ascii="仿宋_GB2312" w:hAnsi="仿宋_GB2312" w:cs="仿宋_GB2312"/>
          <w:color w:val="auto"/>
          <w:sz w:val="32"/>
          <w:szCs w:val="32"/>
          <w:lang w:val="en-US" w:eastAsia="zh-CN"/>
        </w:rPr>
        <w:t>项目</w:t>
      </w:r>
      <w:r>
        <w:rPr>
          <w:rFonts w:hint="eastAsia" w:ascii="仿宋_GB2312" w:hAnsi="仿宋_GB2312" w:eastAsia="仿宋_GB2312" w:cs="仿宋_GB2312"/>
          <w:color w:val="auto"/>
          <w:sz w:val="32"/>
          <w:szCs w:val="32"/>
        </w:rPr>
        <w:t>完成后支付中标金额的</w:t>
      </w:r>
      <w:r>
        <w:rPr>
          <w:rFonts w:hint="eastAsia" w:ascii="仿宋_GB2312" w:hAnsi="仿宋_GB2312" w:cs="仿宋_GB2312"/>
          <w:color w:val="auto"/>
          <w:sz w:val="32"/>
          <w:szCs w:val="32"/>
          <w:lang w:val="en-US" w:eastAsia="zh-CN"/>
        </w:rPr>
        <w:t>60</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每次付款前乙方须向甲方出具合法有效完整的增值税专票及凭证资料。</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outlineLvl w:val="1"/>
        <w:rPr>
          <w:rFonts w:hint="eastAsia" w:ascii="仿宋_GB2312" w:hAnsi="仿宋_GB2312" w:cs="仿宋_GB2312"/>
          <w:b/>
          <w:bCs/>
          <w:color w:val="auto"/>
          <w:sz w:val="32"/>
          <w:szCs w:val="32"/>
          <w:lang w:val="en-US" w:eastAsia="zh-CN"/>
        </w:rPr>
      </w:pPr>
      <w:bookmarkStart w:id="30" w:name="_Toc3505"/>
      <w:bookmarkStart w:id="31" w:name="_Toc25177"/>
      <w:r>
        <w:rPr>
          <w:rFonts w:hint="eastAsia" w:ascii="仿宋_GB2312" w:hAnsi="仿宋_GB2312" w:cs="仿宋_GB2312"/>
          <w:b/>
          <w:bCs/>
          <w:color w:val="auto"/>
          <w:sz w:val="32"/>
          <w:szCs w:val="32"/>
          <w:lang w:val="en-US" w:eastAsia="zh-CN"/>
        </w:rPr>
        <w:t>四、售后服务</w:t>
      </w:r>
      <w:bookmarkEnd w:id="30"/>
      <w:bookmarkEnd w:id="31"/>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1.乙方应妥善保管甲方用于本次</w:t>
      </w:r>
      <w:r>
        <w:rPr>
          <w:rFonts w:hint="eastAsia" w:ascii="仿宋_GB2312" w:hAnsi="仿宋_GB2312" w:cs="仿宋_GB2312"/>
          <w:color w:val="auto"/>
          <w:sz w:val="32"/>
          <w:szCs w:val="32"/>
          <w:lang w:val="en-US" w:eastAsia="zh-CN"/>
        </w:rPr>
        <w:t>项目</w:t>
      </w:r>
      <w:r>
        <w:rPr>
          <w:rFonts w:hint="eastAsia" w:ascii="仿宋_GB2312" w:hAnsi="仿宋_GB2312" w:eastAsia="仿宋_GB2312" w:cs="仿宋_GB2312"/>
          <w:color w:val="auto"/>
          <w:sz w:val="32"/>
          <w:szCs w:val="32"/>
        </w:rPr>
        <w:t>期间留存的相关文字、图片、视频等资料、设计稿件</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施工图纸</w:t>
      </w:r>
      <w:r>
        <w:rPr>
          <w:rFonts w:hint="eastAsia" w:ascii="仿宋_GB2312" w:hAnsi="仿宋_GB2312" w:eastAsia="仿宋_GB2312" w:cs="仿宋_GB2312"/>
          <w:color w:val="auto"/>
          <w:sz w:val="32"/>
          <w:szCs w:val="32"/>
        </w:rPr>
        <w:t>等，如因乙方私自泄露相关资料或未经甲方同意发布相关图片、文字、视频等，甲方可依法向乙方提起诉讼，并要求乙方赔偿损失。</w:t>
      </w:r>
    </w:p>
    <w:p>
      <w:pPr>
        <w:spacing w:line="50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2.乙方因</w:t>
      </w:r>
      <w:r>
        <w:rPr>
          <w:rFonts w:hint="eastAsia" w:ascii="仿宋_GB2312" w:hAnsi="仿宋_GB2312" w:cs="仿宋_GB2312"/>
          <w:color w:val="auto"/>
          <w:sz w:val="32"/>
          <w:szCs w:val="32"/>
          <w:lang w:val="en-US" w:eastAsia="zh-CN"/>
        </w:rPr>
        <w:t>开展本次项目</w:t>
      </w:r>
      <w:r>
        <w:rPr>
          <w:rFonts w:hint="eastAsia" w:ascii="仿宋_GB2312" w:hAnsi="仿宋_GB2312" w:eastAsia="仿宋_GB2312" w:cs="仿宋_GB2312"/>
          <w:color w:val="auto"/>
          <w:sz w:val="32"/>
          <w:szCs w:val="32"/>
        </w:rPr>
        <w:t>期间形成的相关文字、图片、视频等资料、设计稿件</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施工图纸</w:t>
      </w:r>
      <w:r>
        <w:rPr>
          <w:rFonts w:hint="eastAsia" w:ascii="仿宋_GB2312" w:hAnsi="仿宋_GB2312" w:eastAsia="仿宋_GB2312" w:cs="仿宋_GB2312"/>
          <w:color w:val="auto"/>
          <w:sz w:val="32"/>
          <w:szCs w:val="32"/>
        </w:rPr>
        <w:t>等知识产权，均归甲方所有。</w:t>
      </w:r>
    </w:p>
    <w:p>
      <w:pPr>
        <w:pStyle w:val="2"/>
        <w:ind w:firstLine="640" w:firstLineChars="200"/>
        <w:rPr>
          <w:rFonts w:hint="default" w:eastAsia="仿宋_GB2312"/>
          <w:sz w:val="32"/>
          <w:szCs w:val="32"/>
          <w:lang w:val="en-US" w:eastAsia="zh-CN"/>
        </w:rPr>
      </w:pPr>
      <w:r>
        <w:rPr>
          <w:rFonts w:hint="eastAsia" w:ascii="仿宋_GB2312" w:hAnsi="仿宋_GB2312" w:cs="仿宋_GB2312"/>
          <w:color w:val="auto"/>
          <w:sz w:val="32"/>
          <w:szCs w:val="32"/>
          <w:lang w:val="en-US" w:eastAsia="zh-CN"/>
        </w:rPr>
        <w:t>3.若验收环节发现存在隐患的地方需无偿整改。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outlineLvl w:val="1"/>
        <w:rPr>
          <w:rFonts w:hint="eastAsia" w:ascii="仿宋_GB2312" w:hAnsi="仿宋_GB2312" w:cs="仿宋_GB2312"/>
          <w:b/>
          <w:bCs/>
          <w:color w:val="auto"/>
          <w:sz w:val="32"/>
          <w:szCs w:val="32"/>
          <w:lang w:val="en-US" w:eastAsia="zh-CN"/>
        </w:rPr>
      </w:pPr>
      <w:bookmarkStart w:id="32" w:name="_Toc27480"/>
      <w:bookmarkStart w:id="33" w:name="_Toc3822"/>
      <w:r>
        <w:rPr>
          <w:rFonts w:hint="eastAsia" w:ascii="仿宋_GB2312" w:hAnsi="仿宋_GB2312" w:cs="仿宋_GB2312"/>
          <w:b/>
          <w:bCs/>
          <w:color w:val="auto"/>
          <w:sz w:val="32"/>
          <w:szCs w:val="32"/>
          <w:lang w:val="en-US" w:eastAsia="zh-CN"/>
        </w:rPr>
        <w:t>五、争议解决办法</w:t>
      </w:r>
      <w:bookmarkEnd w:id="32"/>
      <w:bookmarkEnd w:id="33"/>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合同履行期间，若双方发生争议，可协商解决，协商不成的，由甲方所在地法院依法维护其合法权益。</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outlineLvl w:val="1"/>
        <w:rPr>
          <w:rFonts w:hint="eastAsia" w:ascii="仿宋_GB2312" w:hAnsi="仿宋_GB2312" w:cs="仿宋_GB2312"/>
          <w:b/>
          <w:bCs/>
          <w:color w:val="auto"/>
          <w:sz w:val="32"/>
          <w:szCs w:val="32"/>
          <w:lang w:val="en-US" w:eastAsia="zh-CN"/>
        </w:rPr>
      </w:pPr>
      <w:bookmarkStart w:id="34" w:name="_Toc18949"/>
      <w:bookmarkStart w:id="35" w:name="_Toc13670"/>
      <w:r>
        <w:rPr>
          <w:rFonts w:hint="eastAsia" w:ascii="仿宋_GB2312" w:hAnsi="仿宋_GB2312" w:cs="仿宋_GB2312"/>
          <w:b/>
          <w:bCs/>
          <w:color w:val="auto"/>
          <w:sz w:val="32"/>
          <w:szCs w:val="32"/>
          <w:lang w:val="en-US" w:eastAsia="zh-CN"/>
        </w:rPr>
        <w:t>六、其他</w:t>
      </w:r>
      <w:bookmarkEnd w:id="34"/>
      <w:bookmarkEnd w:id="35"/>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1.如有未尽事宜，由双方依法订立补充合同。</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2.本合同双方应加盖骑缝章。</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3.本合同一式两份，自双方签章后生效，甲方、乙方各执一份。</w:t>
      </w:r>
    </w:p>
    <w:p>
      <w:pPr>
        <w:pStyle w:val="7"/>
        <w:rPr>
          <w:color w:val="auto"/>
          <w:sz w:val="32"/>
          <w:szCs w:val="32"/>
        </w:rPr>
      </w:pPr>
    </w:p>
    <w:tbl>
      <w:tblPr>
        <w:tblStyle w:val="14"/>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2353" w:hRule="atLeast"/>
        </w:trPr>
        <w:tc>
          <w:tcPr>
            <w:tcW w:w="4308" w:type="dxa"/>
            <w:noWrap w:val="0"/>
            <w:vAlign w:val="top"/>
          </w:tcPr>
          <w:p>
            <w:pPr>
              <w:pStyle w:val="5"/>
              <w:spacing w:before="0" w:after="0" w:line="480" w:lineRule="auto"/>
              <w:rPr>
                <w:rStyle w:val="18"/>
                <w:b w:val="0"/>
                <w:bCs w:val="0"/>
                <w:color w:val="auto"/>
                <w:sz w:val="32"/>
                <w:szCs w:val="32"/>
              </w:rPr>
            </w:pPr>
            <w:bookmarkStart w:id="36" w:name="_Toc16754"/>
            <w:r>
              <w:rPr>
                <w:rStyle w:val="18"/>
                <w:rFonts w:hint="eastAsia"/>
                <w:b w:val="0"/>
                <w:bCs w:val="0"/>
                <w:color w:val="auto"/>
                <w:sz w:val="32"/>
                <w:szCs w:val="32"/>
              </w:rPr>
              <w:t>甲方：</w:t>
            </w:r>
            <w:r>
              <w:rPr>
                <w:rStyle w:val="18"/>
                <w:b w:val="0"/>
                <w:bCs w:val="0"/>
                <w:color w:val="auto"/>
                <w:sz w:val="32"/>
                <w:szCs w:val="32"/>
              </w:rPr>
              <w:t xml:space="preserve">        </w:t>
            </w:r>
            <w:r>
              <w:rPr>
                <w:rStyle w:val="18"/>
                <w:rFonts w:hint="eastAsia"/>
                <w:b w:val="0"/>
                <w:bCs w:val="0"/>
                <w:color w:val="auto"/>
                <w:sz w:val="32"/>
                <w:szCs w:val="32"/>
              </w:rPr>
              <w:t>（盖公司公章）</w:t>
            </w:r>
            <w:bookmarkEnd w:id="36"/>
          </w:p>
          <w:p>
            <w:pPr>
              <w:pStyle w:val="5"/>
              <w:spacing w:before="0" w:after="0" w:line="480" w:lineRule="auto"/>
              <w:rPr>
                <w:rStyle w:val="18"/>
                <w:b w:val="0"/>
                <w:bCs w:val="0"/>
                <w:color w:val="auto"/>
                <w:sz w:val="32"/>
                <w:szCs w:val="32"/>
              </w:rPr>
            </w:pPr>
            <w:bookmarkStart w:id="37" w:name="_Toc6390"/>
            <w:r>
              <w:rPr>
                <w:rStyle w:val="18"/>
                <w:rFonts w:hint="eastAsia"/>
                <w:b w:val="0"/>
                <w:bCs w:val="0"/>
                <w:color w:val="auto"/>
                <w:sz w:val="32"/>
                <w:szCs w:val="32"/>
              </w:rPr>
              <w:t>法定代表人签字：</w:t>
            </w:r>
            <w:bookmarkEnd w:id="37"/>
            <w:r>
              <w:rPr>
                <w:rStyle w:val="18"/>
                <w:b w:val="0"/>
                <w:bCs w:val="0"/>
                <w:color w:val="auto"/>
                <w:sz w:val="32"/>
                <w:szCs w:val="32"/>
              </w:rPr>
              <w:t xml:space="preserve"> </w:t>
            </w:r>
          </w:p>
          <w:p>
            <w:pPr>
              <w:pStyle w:val="5"/>
              <w:spacing w:before="0" w:after="0" w:line="480" w:lineRule="auto"/>
              <w:rPr>
                <w:rStyle w:val="18"/>
                <w:b w:val="0"/>
                <w:bCs w:val="0"/>
                <w:color w:val="auto"/>
                <w:sz w:val="32"/>
                <w:szCs w:val="32"/>
              </w:rPr>
            </w:pPr>
            <w:bookmarkStart w:id="38" w:name="_Toc26302"/>
            <w:r>
              <w:rPr>
                <w:rStyle w:val="18"/>
                <w:rFonts w:hint="eastAsia"/>
                <w:b w:val="0"/>
                <w:bCs w:val="0"/>
                <w:color w:val="auto"/>
                <w:sz w:val="32"/>
                <w:szCs w:val="32"/>
              </w:rPr>
              <w:t>公司地址：</w:t>
            </w:r>
            <w:bookmarkEnd w:id="38"/>
          </w:p>
          <w:p>
            <w:pPr>
              <w:pStyle w:val="5"/>
              <w:spacing w:before="0" w:after="0" w:line="480" w:lineRule="auto"/>
              <w:rPr>
                <w:rStyle w:val="18"/>
                <w:b w:val="0"/>
                <w:bCs w:val="0"/>
                <w:color w:val="auto"/>
                <w:sz w:val="32"/>
                <w:szCs w:val="32"/>
              </w:rPr>
            </w:pPr>
            <w:bookmarkStart w:id="39" w:name="_Toc16543"/>
            <w:r>
              <w:rPr>
                <w:rStyle w:val="18"/>
                <w:rFonts w:hint="eastAsia"/>
                <w:b w:val="0"/>
                <w:bCs w:val="0"/>
                <w:color w:val="auto"/>
                <w:sz w:val="32"/>
                <w:szCs w:val="32"/>
              </w:rPr>
              <w:t>开户银行：</w:t>
            </w:r>
            <w:bookmarkEnd w:id="39"/>
          </w:p>
          <w:p>
            <w:pPr>
              <w:pStyle w:val="5"/>
              <w:spacing w:before="0" w:after="0" w:line="480" w:lineRule="auto"/>
              <w:rPr>
                <w:rStyle w:val="18"/>
                <w:b w:val="0"/>
                <w:bCs w:val="0"/>
                <w:color w:val="auto"/>
                <w:sz w:val="32"/>
                <w:szCs w:val="32"/>
              </w:rPr>
            </w:pPr>
            <w:bookmarkStart w:id="40" w:name="_Toc26816"/>
            <w:r>
              <w:rPr>
                <w:rStyle w:val="18"/>
                <w:rFonts w:hint="eastAsia"/>
                <w:b w:val="0"/>
                <w:bCs w:val="0"/>
                <w:color w:val="auto"/>
                <w:sz w:val="32"/>
                <w:szCs w:val="32"/>
              </w:rPr>
              <w:t>开户账号：</w:t>
            </w:r>
            <w:bookmarkEnd w:id="40"/>
          </w:p>
          <w:p>
            <w:pPr>
              <w:pStyle w:val="5"/>
              <w:spacing w:before="0" w:after="0" w:line="480" w:lineRule="auto"/>
              <w:rPr>
                <w:rStyle w:val="18"/>
                <w:b w:val="0"/>
                <w:bCs w:val="0"/>
                <w:color w:val="auto"/>
                <w:sz w:val="32"/>
                <w:szCs w:val="32"/>
              </w:rPr>
            </w:pPr>
            <w:bookmarkStart w:id="41" w:name="_Toc4289"/>
            <w:r>
              <w:rPr>
                <w:rStyle w:val="18"/>
                <w:rFonts w:hint="eastAsia"/>
                <w:b w:val="0"/>
                <w:bCs w:val="0"/>
                <w:color w:val="auto"/>
                <w:sz w:val="32"/>
                <w:szCs w:val="32"/>
              </w:rPr>
              <w:t>联系电话：</w:t>
            </w:r>
            <w:bookmarkEnd w:id="41"/>
            <w:r>
              <w:rPr>
                <w:rStyle w:val="18"/>
                <w:b w:val="0"/>
                <w:bCs w:val="0"/>
                <w:color w:val="auto"/>
                <w:sz w:val="32"/>
                <w:szCs w:val="32"/>
              </w:rPr>
              <w:t xml:space="preserve"> </w:t>
            </w:r>
          </w:p>
          <w:p>
            <w:pPr>
              <w:pStyle w:val="5"/>
              <w:spacing w:before="0" w:after="0" w:line="480" w:lineRule="auto"/>
              <w:rPr>
                <w:rStyle w:val="18"/>
                <w:b w:val="0"/>
                <w:bCs w:val="0"/>
                <w:color w:val="auto"/>
                <w:sz w:val="32"/>
                <w:szCs w:val="32"/>
              </w:rPr>
            </w:pPr>
            <w:bookmarkStart w:id="42" w:name="_Toc12936"/>
            <w:r>
              <w:rPr>
                <w:rStyle w:val="18"/>
                <w:rFonts w:hint="eastAsia"/>
                <w:b w:val="0"/>
                <w:bCs w:val="0"/>
                <w:color w:val="auto"/>
                <w:sz w:val="32"/>
                <w:szCs w:val="32"/>
              </w:rPr>
              <w:t>签约日期：</w:t>
            </w:r>
            <w:r>
              <w:rPr>
                <w:rStyle w:val="18"/>
                <w:b w:val="0"/>
                <w:bCs w:val="0"/>
                <w:color w:val="auto"/>
                <w:sz w:val="32"/>
                <w:szCs w:val="32"/>
              </w:rPr>
              <w:t xml:space="preserve">XX </w:t>
            </w:r>
            <w:r>
              <w:rPr>
                <w:rStyle w:val="18"/>
                <w:rFonts w:hint="eastAsia"/>
                <w:b w:val="0"/>
                <w:bCs w:val="0"/>
                <w:color w:val="auto"/>
                <w:sz w:val="32"/>
                <w:szCs w:val="32"/>
              </w:rPr>
              <w:t>年</w:t>
            </w:r>
            <w:r>
              <w:rPr>
                <w:rStyle w:val="18"/>
                <w:b w:val="0"/>
                <w:bCs w:val="0"/>
                <w:color w:val="auto"/>
                <w:sz w:val="32"/>
                <w:szCs w:val="32"/>
              </w:rPr>
              <w:t xml:space="preserve"> XX</w:t>
            </w:r>
            <w:r>
              <w:rPr>
                <w:rStyle w:val="18"/>
                <w:rFonts w:hint="eastAsia"/>
                <w:b w:val="0"/>
                <w:bCs w:val="0"/>
                <w:color w:val="auto"/>
                <w:sz w:val="32"/>
                <w:szCs w:val="32"/>
              </w:rPr>
              <w:t>月</w:t>
            </w:r>
            <w:r>
              <w:rPr>
                <w:rStyle w:val="18"/>
                <w:b w:val="0"/>
                <w:bCs w:val="0"/>
                <w:color w:val="auto"/>
                <w:sz w:val="32"/>
                <w:szCs w:val="32"/>
              </w:rPr>
              <w:t xml:space="preserve"> XX </w:t>
            </w:r>
            <w:r>
              <w:rPr>
                <w:rStyle w:val="18"/>
                <w:rFonts w:hint="eastAsia"/>
                <w:b w:val="0"/>
                <w:bCs w:val="0"/>
                <w:color w:val="auto"/>
                <w:sz w:val="32"/>
                <w:szCs w:val="32"/>
              </w:rPr>
              <w:t>日</w:t>
            </w:r>
            <w:bookmarkEnd w:id="42"/>
            <w:r>
              <w:rPr>
                <w:rStyle w:val="18"/>
                <w:b w:val="0"/>
                <w:bCs w:val="0"/>
                <w:color w:val="auto"/>
                <w:sz w:val="32"/>
                <w:szCs w:val="32"/>
              </w:rPr>
              <w:t xml:space="preserve"> </w:t>
            </w:r>
          </w:p>
        </w:tc>
        <w:tc>
          <w:tcPr>
            <w:tcW w:w="4308" w:type="dxa"/>
            <w:noWrap w:val="0"/>
            <w:vAlign w:val="top"/>
          </w:tcPr>
          <w:p>
            <w:pPr>
              <w:pStyle w:val="5"/>
              <w:spacing w:before="0" w:after="0" w:line="480" w:lineRule="auto"/>
              <w:rPr>
                <w:rStyle w:val="18"/>
                <w:b w:val="0"/>
                <w:bCs w:val="0"/>
                <w:color w:val="auto"/>
                <w:sz w:val="32"/>
                <w:szCs w:val="32"/>
              </w:rPr>
            </w:pPr>
            <w:bookmarkStart w:id="43" w:name="_Toc20228"/>
            <w:r>
              <w:rPr>
                <w:rStyle w:val="18"/>
                <w:rFonts w:hint="eastAsia"/>
                <w:b w:val="0"/>
                <w:bCs w:val="0"/>
                <w:color w:val="auto"/>
                <w:sz w:val="32"/>
                <w:szCs w:val="32"/>
              </w:rPr>
              <w:t>乙方：</w:t>
            </w:r>
            <w:r>
              <w:rPr>
                <w:rStyle w:val="18"/>
                <w:b w:val="0"/>
                <w:bCs w:val="0"/>
                <w:color w:val="auto"/>
                <w:sz w:val="32"/>
                <w:szCs w:val="32"/>
              </w:rPr>
              <w:t xml:space="preserve">        </w:t>
            </w:r>
            <w:r>
              <w:rPr>
                <w:rStyle w:val="18"/>
                <w:rFonts w:hint="eastAsia"/>
                <w:b w:val="0"/>
                <w:bCs w:val="0"/>
                <w:color w:val="auto"/>
                <w:sz w:val="32"/>
                <w:szCs w:val="32"/>
              </w:rPr>
              <w:t>（盖公司公章）</w:t>
            </w:r>
            <w:bookmarkEnd w:id="43"/>
          </w:p>
          <w:p>
            <w:pPr>
              <w:pStyle w:val="5"/>
              <w:spacing w:before="0" w:after="0" w:line="480" w:lineRule="auto"/>
              <w:rPr>
                <w:rStyle w:val="18"/>
                <w:b w:val="0"/>
                <w:bCs w:val="0"/>
                <w:color w:val="auto"/>
                <w:sz w:val="32"/>
                <w:szCs w:val="32"/>
              </w:rPr>
            </w:pPr>
            <w:bookmarkStart w:id="44" w:name="_Toc18058"/>
            <w:r>
              <w:rPr>
                <w:rStyle w:val="18"/>
                <w:rFonts w:hint="eastAsia"/>
                <w:b w:val="0"/>
                <w:bCs w:val="0"/>
                <w:color w:val="auto"/>
                <w:sz w:val="32"/>
                <w:szCs w:val="32"/>
              </w:rPr>
              <w:t>法定代表人签字：</w:t>
            </w:r>
            <w:bookmarkEnd w:id="44"/>
          </w:p>
          <w:p>
            <w:pPr>
              <w:pStyle w:val="5"/>
              <w:spacing w:before="0" w:after="0" w:line="480" w:lineRule="auto"/>
              <w:rPr>
                <w:rStyle w:val="18"/>
                <w:b w:val="0"/>
                <w:bCs w:val="0"/>
                <w:color w:val="auto"/>
                <w:sz w:val="32"/>
                <w:szCs w:val="32"/>
              </w:rPr>
            </w:pPr>
            <w:bookmarkStart w:id="45" w:name="_Toc16825"/>
            <w:r>
              <w:rPr>
                <w:rStyle w:val="18"/>
                <w:rFonts w:hint="eastAsia"/>
                <w:b w:val="0"/>
                <w:bCs w:val="0"/>
                <w:color w:val="auto"/>
                <w:sz w:val="32"/>
                <w:szCs w:val="32"/>
              </w:rPr>
              <w:t>公司地址：</w:t>
            </w:r>
            <w:bookmarkEnd w:id="45"/>
            <w:r>
              <w:rPr>
                <w:rStyle w:val="18"/>
                <w:b w:val="0"/>
                <w:bCs w:val="0"/>
                <w:color w:val="auto"/>
                <w:sz w:val="32"/>
                <w:szCs w:val="32"/>
              </w:rPr>
              <w:t xml:space="preserve"> </w:t>
            </w:r>
          </w:p>
          <w:p>
            <w:pPr>
              <w:pStyle w:val="5"/>
              <w:spacing w:before="0" w:after="0" w:line="480" w:lineRule="auto"/>
              <w:rPr>
                <w:rStyle w:val="18"/>
                <w:b w:val="0"/>
                <w:bCs w:val="0"/>
                <w:color w:val="auto"/>
                <w:sz w:val="32"/>
                <w:szCs w:val="32"/>
              </w:rPr>
            </w:pPr>
            <w:bookmarkStart w:id="46" w:name="_Toc4312"/>
            <w:r>
              <w:rPr>
                <w:rStyle w:val="18"/>
                <w:rFonts w:hint="eastAsia"/>
                <w:b w:val="0"/>
                <w:bCs w:val="0"/>
                <w:color w:val="auto"/>
                <w:sz w:val="32"/>
                <w:szCs w:val="32"/>
              </w:rPr>
              <w:t>开户银行：</w:t>
            </w:r>
            <w:bookmarkEnd w:id="46"/>
          </w:p>
          <w:p>
            <w:pPr>
              <w:pStyle w:val="5"/>
              <w:spacing w:before="0" w:after="0" w:line="480" w:lineRule="auto"/>
              <w:rPr>
                <w:rStyle w:val="18"/>
                <w:b w:val="0"/>
                <w:bCs w:val="0"/>
                <w:color w:val="auto"/>
                <w:sz w:val="32"/>
                <w:szCs w:val="32"/>
              </w:rPr>
            </w:pPr>
            <w:bookmarkStart w:id="47" w:name="_Toc28580"/>
            <w:r>
              <w:rPr>
                <w:rStyle w:val="18"/>
                <w:rFonts w:hint="eastAsia"/>
                <w:b w:val="0"/>
                <w:bCs w:val="0"/>
                <w:color w:val="auto"/>
                <w:sz w:val="32"/>
                <w:szCs w:val="32"/>
              </w:rPr>
              <w:t>开户账号：</w:t>
            </w:r>
            <w:bookmarkEnd w:id="47"/>
          </w:p>
          <w:p>
            <w:pPr>
              <w:pStyle w:val="5"/>
              <w:spacing w:before="0" w:after="0" w:line="480" w:lineRule="auto"/>
              <w:rPr>
                <w:rStyle w:val="18"/>
                <w:b w:val="0"/>
                <w:bCs w:val="0"/>
                <w:color w:val="auto"/>
                <w:sz w:val="32"/>
                <w:szCs w:val="32"/>
              </w:rPr>
            </w:pPr>
            <w:bookmarkStart w:id="48" w:name="_Toc1084"/>
            <w:r>
              <w:rPr>
                <w:rStyle w:val="18"/>
                <w:rFonts w:hint="eastAsia"/>
                <w:b w:val="0"/>
                <w:bCs w:val="0"/>
                <w:color w:val="auto"/>
                <w:sz w:val="32"/>
                <w:szCs w:val="32"/>
              </w:rPr>
              <w:t>联系电话：</w:t>
            </w:r>
            <w:bookmarkEnd w:id="48"/>
          </w:p>
          <w:p>
            <w:pPr>
              <w:pStyle w:val="5"/>
              <w:spacing w:before="0" w:after="0" w:line="480" w:lineRule="auto"/>
              <w:rPr>
                <w:rFonts w:ascii="仿宋" w:hAnsi="仿宋" w:eastAsia="仿宋" w:cs="仿宋"/>
                <w:color w:val="auto"/>
                <w:sz w:val="32"/>
                <w:szCs w:val="32"/>
              </w:rPr>
            </w:pPr>
            <w:bookmarkStart w:id="49" w:name="_Toc13102"/>
            <w:r>
              <w:rPr>
                <w:rStyle w:val="18"/>
                <w:rFonts w:hint="eastAsia"/>
                <w:b w:val="0"/>
                <w:bCs w:val="0"/>
                <w:color w:val="auto"/>
                <w:sz w:val="32"/>
                <w:szCs w:val="32"/>
              </w:rPr>
              <w:t>签约日期：</w:t>
            </w:r>
            <w:r>
              <w:rPr>
                <w:rStyle w:val="18"/>
                <w:b w:val="0"/>
                <w:bCs w:val="0"/>
                <w:color w:val="auto"/>
                <w:sz w:val="32"/>
                <w:szCs w:val="32"/>
              </w:rPr>
              <w:t xml:space="preserve">XX </w:t>
            </w:r>
            <w:r>
              <w:rPr>
                <w:rStyle w:val="18"/>
                <w:rFonts w:hint="eastAsia"/>
                <w:b w:val="0"/>
                <w:bCs w:val="0"/>
                <w:color w:val="auto"/>
                <w:sz w:val="32"/>
                <w:szCs w:val="32"/>
              </w:rPr>
              <w:t>年</w:t>
            </w:r>
            <w:r>
              <w:rPr>
                <w:rStyle w:val="18"/>
                <w:b w:val="0"/>
                <w:bCs w:val="0"/>
                <w:color w:val="auto"/>
                <w:sz w:val="32"/>
                <w:szCs w:val="32"/>
              </w:rPr>
              <w:t xml:space="preserve"> XX </w:t>
            </w:r>
            <w:r>
              <w:rPr>
                <w:rStyle w:val="18"/>
                <w:rFonts w:hint="eastAsia"/>
                <w:b w:val="0"/>
                <w:bCs w:val="0"/>
                <w:color w:val="auto"/>
                <w:sz w:val="32"/>
                <w:szCs w:val="32"/>
              </w:rPr>
              <w:t>月</w:t>
            </w:r>
            <w:r>
              <w:rPr>
                <w:rStyle w:val="18"/>
                <w:b w:val="0"/>
                <w:bCs w:val="0"/>
                <w:color w:val="auto"/>
                <w:sz w:val="32"/>
                <w:szCs w:val="32"/>
              </w:rPr>
              <w:t xml:space="preserve">XX </w:t>
            </w:r>
            <w:r>
              <w:rPr>
                <w:rStyle w:val="18"/>
                <w:rFonts w:hint="eastAsia"/>
                <w:b w:val="0"/>
                <w:bCs w:val="0"/>
                <w:color w:val="auto"/>
                <w:sz w:val="32"/>
                <w:szCs w:val="32"/>
              </w:rPr>
              <w:t>日</w:t>
            </w:r>
            <w:bookmarkEnd w:id="49"/>
          </w:p>
        </w:tc>
      </w:tr>
    </w:tbl>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pPr>
    </w:p>
    <w:p/>
    <w:p>
      <w:pPr>
        <w:pStyle w:val="2"/>
      </w:pPr>
    </w:p>
    <w:p>
      <w:pPr>
        <w:rPr>
          <w:color w:val="auto"/>
          <w:sz w:val="32"/>
          <w:szCs w:val="32"/>
        </w:rPr>
      </w:pPr>
      <w:r>
        <w:rPr>
          <w:color w:val="auto"/>
          <w:sz w:val="32"/>
          <w:szCs w:val="32"/>
        </w:rPr>
        <w:t xml:space="preserve"> </w:t>
      </w: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w:t>
      </w:r>
      <w:r>
        <w:rPr>
          <w:rFonts w:hint="eastAsia" w:ascii="方正小标宋_GBK" w:hAnsi="方正小标宋_GBK" w:eastAsia="方正小标宋_GBK" w:cs="方正小标宋_GBK"/>
          <w:color w:val="auto"/>
          <w:sz w:val="44"/>
          <w:szCs w:val="44"/>
          <w:lang w:val="en-US" w:eastAsia="zh-CN"/>
        </w:rPr>
        <w:t>四</w:t>
      </w:r>
      <w:r>
        <w:rPr>
          <w:rFonts w:hint="eastAsia" w:ascii="方正小标宋_GBK" w:hAnsi="方正小标宋_GBK" w:eastAsia="方正小标宋_GBK" w:cs="方正小标宋_GBK"/>
          <w:color w:val="auto"/>
          <w:sz w:val="44"/>
          <w:szCs w:val="44"/>
        </w:rPr>
        <w:t xml:space="preserve">章  </w:t>
      </w:r>
      <w:r>
        <w:rPr>
          <w:rFonts w:hint="eastAsia" w:ascii="方正小标宋_GBK" w:hAnsi="方正小标宋_GBK" w:eastAsia="方正小标宋_GBK" w:cs="方正小标宋_GBK"/>
          <w:color w:val="auto"/>
          <w:sz w:val="44"/>
          <w:szCs w:val="44"/>
          <w:lang w:val="en-US" w:eastAsia="zh-CN"/>
        </w:rPr>
        <w:t>比选申请文件格式</w:t>
      </w:r>
    </w:p>
    <w:p>
      <w:pPr>
        <w:jc w:val="center"/>
        <w:outlineLvl w:val="9"/>
        <w:rPr>
          <w:color w:val="auto"/>
          <w:sz w:val="32"/>
          <w:szCs w:val="32"/>
        </w:rPr>
      </w:pPr>
      <w:bookmarkStart w:id="50" w:name="_Toc29520"/>
      <w:bookmarkStart w:id="51" w:name="_Toc25684"/>
      <w:r>
        <w:rPr>
          <w:rFonts w:hint="eastAsia"/>
          <w:color w:val="auto"/>
          <w:sz w:val="32"/>
          <w:szCs w:val="32"/>
        </w:rPr>
        <w:t>比选报价一览表</w:t>
      </w:r>
      <w:bookmarkEnd w:id="50"/>
      <w:bookmarkEnd w:id="51"/>
    </w:p>
    <w:p>
      <w:pPr>
        <w:ind w:firstLine="640" w:firstLineChars="200"/>
        <w:jc w:val="left"/>
        <w:rPr>
          <w:rFonts w:ascii="宋体" w:eastAsia="宋体"/>
          <w:b/>
          <w:color w:val="auto"/>
          <w:kern w:val="28"/>
          <w:sz w:val="32"/>
          <w:szCs w:val="32"/>
        </w:rPr>
      </w:pPr>
      <w:r>
        <w:rPr>
          <w:rFonts w:hint="eastAsia" w:ascii="宋体" w:hAnsi="宋体"/>
          <w:color w:val="auto"/>
          <w:kern w:val="28"/>
          <w:sz w:val="32"/>
          <w:szCs w:val="32"/>
        </w:rPr>
        <w:t>项目名称：</w:t>
      </w:r>
      <w:r>
        <w:rPr>
          <w:rFonts w:ascii="宋体" w:hAnsi="宋体"/>
          <w:color w:val="auto"/>
          <w:kern w:val="28"/>
          <w:sz w:val="32"/>
          <w:szCs w:val="32"/>
        </w:rPr>
        <w:t xml:space="preserve"> </w:t>
      </w:r>
    </w:p>
    <w:tbl>
      <w:tblPr>
        <w:tblStyle w:val="14"/>
        <w:tblpPr w:leftFromText="180" w:rightFromText="180" w:vertAnchor="text" w:horzAnchor="page" w:tblpX="1612" w:tblpY="370"/>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3"/>
        <w:gridCol w:w="1724"/>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trPr>
        <w:tc>
          <w:tcPr>
            <w:tcW w:w="3553" w:type="dxa"/>
            <w:noWrap w:val="0"/>
            <w:vAlign w:val="center"/>
          </w:tcPr>
          <w:p>
            <w:pPr>
              <w:jc w:val="center"/>
              <w:rPr>
                <w:rFonts w:ascii="宋体" w:eastAsia="宋体" w:cs="宋体-18030"/>
                <w:b/>
                <w:color w:val="auto"/>
                <w:sz w:val="32"/>
                <w:szCs w:val="32"/>
              </w:rPr>
            </w:pPr>
            <w:r>
              <w:rPr>
                <w:rFonts w:hint="eastAsia" w:ascii="宋体" w:hAnsi="宋体" w:cs="宋体-18030"/>
                <w:b/>
                <w:color w:val="auto"/>
                <w:sz w:val="32"/>
                <w:szCs w:val="32"/>
              </w:rPr>
              <w:t>比选申请人名称</w:t>
            </w:r>
          </w:p>
        </w:tc>
        <w:tc>
          <w:tcPr>
            <w:tcW w:w="1724" w:type="dxa"/>
            <w:noWrap w:val="0"/>
            <w:vAlign w:val="center"/>
          </w:tcPr>
          <w:p>
            <w:pPr>
              <w:jc w:val="center"/>
              <w:rPr>
                <w:rFonts w:ascii="宋体" w:eastAsia="宋体" w:cs="宋体-18030"/>
                <w:b/>
                <w:color w:val="auto"/>
                <w:sz w:val="32"/>
                <w:szCs w:val="32"/>
              </w:rPr>
            </w:pPr>
            <w:r>
              <w:rPr>
                <w:rFonts w:hint="eastAsia" w:ascii="宋体" w:hAnsi="宋体" w:cs="宋体-18030"/>
                <w:b/>
                <w:color w:val="auto"/>
                <w:sz w:val="32"/>
                <w:szCs w:val="32"/>
              </w:rPr>
              <w:t>比选总报价</w:t>
            </w:r>
          </w:p>
          <w:p>
            <w:pPr>
              <w:jc w:val="center"/>
              <w:rPr>
                <w:rFonts w:ascii="宋体" w:eastAsia="宋体" w:cs="宋体-18030"/>
                <w:b/>
                <w:color w:val="auto"/>
                <w:sz w:val="32"/>
                <w:szCs w:val="32"/>
              </w:rPr>
            </w:pPr>
            <w:r>
              <w:rPr>
                <w:rFonts w:hint="eastAsia" w:ascii="宋体" w:hAnsi="宋体" w:cs="宋体-18030"/>
                <w:b/>
                <w:color w:val="auto"/>
                <w:sz w:val="32"/>
                <w:szCs w:val="32"/>
              </w:rPr>
              <w:t>（万元）</w:t>
            </w:r>
          </w:p>
        </w:tc>
        <w:tc>
          <w:tcPr>
            <w:tcW w:w="3721" w:type="dxa"/>
            <w:noWrap w:val="0"/>
            <w:vAlign w:val="center"/>
          </w:tcPr>
          <w:p>
            <w:pPr>
              <w:jc w:val="center"/>
              <w:rPr>
                <w:rFonts w:ascii="宋体" w:eastAsia="宋体" w:cs="宋体-18030"/>
                <w:b/>
                <w:color w:val="auto"/>
                <w:sz w:val="32"/>
                <w:szCs w:val="32"/>
              </w:rPr>
            </w:pPr>
            <w:r>
              <w:rPr>
                <w:rFonts w:hint="eastAsia" w:ascii="宋体" w:hAnsi="宋体" w:cs="宋体-18030"/>
                <w:b/>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3553" w:type="dxa"/>
            <w:noWrap w:val="0"/>
            <w:vAlign w:val="center"/>
          </w:tcPr>
          <w:p>
            <w:pPr>
              <w:jc w:val="center"/>
              <w:rPr>
                <w:rFonts w:ascii="宋体" w:eastAsia="宋体" w:cs="宋体-18030"/>
                <w:color w:val="auto"/>
                <w:sz w:val="32"/>
                <w:szCs w:val="32"/>
              </w:rPr>
            </w:pPr>
          </w:p>
        </w:tc>
        <w:tc>
          <w:tcPr>
            <w:tcW w:w="1724" w:type="dxa"/>
            <w:noWrap w:val="0"/>
            <w:vAlign w:val="center"/>
          </w:tcPr>
          <w:p>
            <w:pPr>
              <w:jc w:val="center"/>
              <w:rPr>
                <w:rFonts w:ascii="宋体" w:eastAsia="宋体" w:cs="宋体-18030"/>
                <w:color w:val="auto"/>
                <w:sz w:val="32"/>
                <w:szCs w:val="32"/>
              </w:rPr>
            </w:pPr>
          </w:p>
        </w:tc>
        <w:tc>
          <w:tcPr>
            <w:tcW w:w="3721" w:type="dxa"/>
            <w:noWrap w:val="0"/>
            <w:vAlign w:val="center"/>
          </w:tcPr>
          <w:p>
            <w:pPr>
              <w:ind w:left="2134" w:leftChars="762" w:right="-843" w:rightChars="-301"/>
              <w:rPr>
                <w:rFonts w:ascii="宋体" w:eastAsia="宋体" w:cs="宋体-18030"/>
                <w:b/>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8998" w:type="dxa"/>
            <w:gridSpan w:val="3"/>
            <w:noWrap w:val="0"/>
            <w:vAlign w:val="center"/>
          </w:tcPr>
          <w:p>
            <w:pPr>
              <w:rPr>
                <w:rFonts w:ascii="宋体" w:eastAsia="宋体" w:cs="宋体-18030"/>
                <w:color w:val="auto"/>
                <w:sz w:val="32"/>
                <w:szCs w:val="32"/>
              </w:rPr>
            </w:pPr>
            <w:r>
              <w:rPr>
                <w:rFonts w:hint="eastAsia" w:ascii="宋体" w:hAnsi="宋体" w:cs="宋体-18030"/>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4" w:hRule="atLeast"/>
        </w:trPr>
        <w:tc>
          <w:tcPr>
            <w:tcW w:w="8998" w:type="dxa"/>
            <w:gridSpan w:val="3"/>
            <w:noWrap w:val="0"/>
            <w:vAlign w:val="top"/>
          </w:tcPr>
          <w:p>
            <w:pPr>
              <w:rPr>
                <w:rFonts w:ascii="宋体" w:eastAsia="宋体" w:cs="宋体-18030"/>
                <w:color w:val="auto"/>
                <w:sz w:val="32"/>
                <w:szCs w:val="32"/>
              </w:rPr>
            </w:pPr>
          </w:p>
          <w:p>
            <w:pPr>
              <w:rPr>
                <w:rFonts w:ascii="宋体" w:eastAsia="宋体" w:cs="宋体-18030"/>
                <w:color w:val="auto"/>
                <w:sz w:val="32"/>
                <w:szCs w:val="32"/>
              </w:rPr>
            </w:pPr>
            <w:r>
              <w:rPr>
                <w:rFonts w:hint="eastAsia" w:ascii="宋体" w:hAnsi="宋体" w:cs="宋体-18030"/>
                <w:color w:val="auto"/>
                <w:sz w:val="32"/>
                <w:szCs w:val="32"/>
              </w:rPr>
              <w:t>比选申请人（盖单位公章）：</w:t>
            </w:r>
          </w:p>
          <w:p>
            <w:pPr>
              <w:pStyle w:val="7"/>
              <w:rPr>
                <w:color w:val="auto"/>
                <w:sz w:val="32"/>
                <w:szCs w:val="32"/>
              </w:rPr>
            </w:pPr>
          </w:p>
          <w:p>
            <w:pPr>
              <w:rPr>
                <w:rFonts w:ascii="宋体" w:eastAsia="宋体" w:cs="宋体-18030"/>
                <w:color w:val="auto"/>
                <w:sz w:val="32"/>
                <w:szCs w:val="32"/>
              </w:rPr>
            </w:pPr>
          </w:p>
          <w:p>
            <w:pPr>
              <w:rPr>
                <w:rFonts w:ascii="宋体" w:eastAsia="宋体" w:cs="宋体-18030"/>
                <w:color w:val="auto"/>
                <w:sz w:val="32"/>
                <w:szCs w:val="32"/>
              </w:rPr>
            </w:pPr>
            <w:r>
              <w:rPr>
                <w:rFonts w:hint="eastAsia" w:ascii="宋体" w:hAnsi="宋体" w:cs="宋体-18030"/>
                <w:color w:val="auto"/>
                <w:sz w:val="32"/>
                <w:szCs w:val="32"/>
              </w:rPr>
              <w:t>法定代表人或委托代理人（签字或盖章）：</w:t>
            </w:r>
          </w:p>
          <w:p>
            <w:pPr>
              <w:pStyle w:val="7"/>
              <w:rPr>
                <w:color w:val="auto"/>
                <w:sz w:val="32"/>
                <w:szCs w:val="32"/>
              </w:rPr>
            </w:pPr>
          </w:p>
          <w:p>
            <w:pPr>
              <w:rPr>
                <w:rFonts w:ascii="宋体" w:eastAsia="宋体" w:cs="宋体-18030"/>
                <w:color w:val="auto"/>
                <w:sz w:val="32"/>
                <w:szCs w:val="32"/>
              </w:rPr>
            </w:pPr>
          </w:p>
          <w:p>
            <w:pPr>
              <w:rPr>
                <w:rFonts w:ascii="宋体" w:eastAsia="宋体" w:cs="宋体-18030"/>
                <w:color w:val="auto"/>
                <w:sz w:val="32"/>
                <w:szCs w:val="32"/>
              </w:rPr>
            </w:pPr>
            <w:r>
              <w:rPr>
                <w:rFonts w:hint="eastAsia" w:ascii="宋体" w:hAnsi="宋体" w:cs="宋体-18030"/>
                <w:color w:val="auto"/>
                <w:sz w:val="32"/>
                <w:szCs w:val="32"/>
              </w:rPr>
              <w:t>时间：</w:t>
            </w:r>
            <w:r>
              <w:rPr>
                <w:rFonts w:ascii="宋体" w:hAnsi="宋体" w:cs="宋体-18030"/>
                <w:color w:val="auto"/>
                <w:sz w:val="32"/>
                <w:szCs w:val="32"/>
              </w:rPr>
              <w:t>2021</w:t>
            </w:r>
            <w:r>
              <w:rPr>
                <w:rFonts w:hint="eastAsia" w:ascii="宋体" w:hAnsi="宋体" w:cs="宋体-18030"/>
                <w:color w:val="auto"/>
                <w:sz w:val="32"/>
                <w:szCs w:val="32"/>
              </w:rPr>
              <w:t>年</w:t>
            </w:r>
            <w:r>
              <w:rPr>
                <w:rFonts w:ascii="宋体" w:hAnsi="宋体" w:cs="宋体-18030"/>
                <w:color w:val="auto"/>
                <w:sz w:val="32"/>
                <w:szCs w:val="32"/>
              </w:rPr>
              <w:t xml:space="preserve">     </w:t>
            </w:r>
            <w:r>
              <w:rPr>
                <w:rFonts w:hint="eastAsia" w:ascii="宋体" w:hAnsi="宋体" w:cs="宋体-18030"/>
                <w:color w:val="auto"/>
                <w:sz w:val="32"/>
                <w:szCs w:val="32"/>
              </w:rPr>
              <w:t>月</w:t>
            </w:r>
            <w:r>
              <w:rPr>
                <w:rFonts w:ascii="宋体" w:hAnsi="宋体" w:cs="宋体-18030"/>
                <w:color w:val="auto"/>
                <w:sz w:val="32"/>
                <w:szCs w:val="32"/>
              </w:rPr>
              <w:t xml:space="preserve">      </w:t>
            </w:r>
            <w:r>
              <w:rPr>
                <w:rFonts w:hint="eastAsia" w:ascii="宋体" w:hAnsi="宋体" w:cs="宋体-18030"/>
                <w:color w:val="auto"/>
                <w:sz w:val="32"/>
                <w:szCs w:val="32"/>
              </w:rPr>
              <w:t>日</w:t>
            </w:r>
          </w:p>
          <w:p>
            <w:pPr>
              <w:rPr>
                <w:rFonts w:ascii="宋体" w:eastAsia="宋体" w:cs="宋体-18030"/>
                <w:color w:val="auto"/>
                <w:sz w:val="32"/>
                <w:szCs w:val="32"/>
              </w:rPr>
            </w:pPr>
          </w:p>
        </w:tc>
      </w:tr>
    </w:tbl>
    <w:p>
      <w:pPr>
        <w:tabs>
          <w:tab w:val="left" w:pos="4500"/>
        </w:tabs>
        <w:rPr>
          <w:rFonts w:hAnsi="宋体" w:cs="宋体-18030"/>
          <w:b/>
          <w:color w:val="auto"/>
          <w:sz w:val="32"/>
          <w:szCs w:val="32"/>
        </w:rPr>
      </w:pPr>
      <w:r>
        <w:rPr>
          <w:rFonts w:hint="eastAsia" w:hAnsi="宋体" w:cs="宋体-18030"/>
          <w:b/>
          <w:bCs/>
          <w:color w:val="auto"/>
          <w:sz w:val="32"/>
          <w:szCs w:val="32"/>
        </w:rPr>
        <w:t>注：</w:t>
      </w:r>
      <w:r>
        <w:rPr>
          <w:rFonts w:hint="eastAsia" w:hAnsi="宋体" w:cs="宋体-18030"/>
          <w:b/>
          <w:color w:val="auto"/>
          <w:sz w:val="32"/>
          <w:szCs w:val="32"/>
        </w:rPr>
        <w:t>此“比选报价一览表”比选申请人应放在比选申请文件封面后第一页，并附实施项目的分项报价表。</w:t>
      </w:r>
    </w:p>
    <w:p>
      <w:pPr>
        <w:numPr>
          <w:ilvl w:val="0"/>
          <w:numId w:val="1"/>
        </w:numPr>
        <w:spacing w:line="460" w:lineRule="exact"/>
        <w:jc w:val="center"/>
        <w:outlineLvl w:val="1"/>
        <w:rPr>
          <w:rFonts w:hint="eastAsia" w:ascii="方正小标宋_GBK" w:hAnsi="方正小标宋_GBK" w:eastAsia="方正小标宋_GBK" w:cs="方正小标宋_GBK"/>
          <w:color w:val="auto"/>
          <w:sz w:val="32"/>
          <w:szCs w:val="28"/>
        </w:rPr>
      </w:pPr>
      <w:r>
        <w:rPr>
          <w:rFonts w:hAnsi="宋体" w:cs="宋体-18030"/>
          <w:b/>
          <w:color w:val="auto"/>
          <w:sz w:val="24"/>
        </w:rPr>
        <w:br w:type="page"/>
      </w:r>
      <w:bookmarkStart w:id="52" w:name="_Toc1862"/>
      <w:r>
        <w:rPr>
          <w:rFonts w:hint="eastAsia" w:ascii="方正小标宋_GBK" w:hAnsi="方正小标宋_GBK" w:eastAsia="方正小标宋_GBK" w:cs="方正小标宋_GBK"/>
          <w:color w:val="auto"/>
          <w:sz w:val="32"/>
          <w:szCs w:val="28"/>
        </w:rPr>
        <w:t>比选申请函</w:t>
      </w:r>
      <w:bookmarkEnd w:id="52"/>
    </w:p>
    <w:p>
      <w:pPr>
        <w:pStyle w:val="2"/>
        <w:rPr>
          <w:rFonts w:hint="eastAsia" w:ascii="方正小标宋_GBK" w:hAnsi="方正小标宋_GBK" w:eastAsia="方正小标宋_GBK" w:cs="方正小标宋_GBK"/>
          <w:color w:val="auto"/>
          <w:sz w:val="32"/>
          <w:szCs w:val="28"/>
        </w:rPr>
      </w:pPr>
    </w:p>
    <w:p>
      <w:pPr>
        <w:pStyle w:val="2"/>
        <w:rPr>
          <w:rFonts w:hint="eastAsia"/>
        </w:rPr>
      </w:pPr>
    </w:p>
    <w:p>
      <w:pPr>
        <w:spacing w:line="4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致：（采购人）</w:t>
      </w:r>
    </w:p>
    <w:p>
      <w:pPr>
        <w:spacing w:line="4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根据贵方              项目的比选邀请函，我方针对该项目的比选报价为：       元人民币（大写：           元人民币），按合同约定进行项目实施，并正式授权的下述签字人          （职务、姓名）代表             （比选申请人名称），提交比选申请文件要求的全套比选申请文件，包括：</w:t>
      </w:r>
    </w:p>
    <w:p>
      <w:pPr>
        <w:spacing w:line="4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1、比选申请文件中要求的各项证明文件；</w:t>
      </w:r>
    </w:p>
    <w:p>
      <w:pPr>
        <w:spacing w:line="4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2、其他资料。</w:t>
      </w:r>
    </w:p>
    <w:p>
      <w:pPr>
        <w:spacing w:line="4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据此函，签字人兹宣布同意如下：</w:t>
      </w:r>
    </w:p>
    <w:p>
      <w:pPr>
        <w:spacing w:line="4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1、我方已详细审核并确认全部比选文件，包括修改文件（如有时）及有关附件。</w:t>
      </w:r>
    </w:p>
    <w:p>
      <w:pPr>
        <w:spacing w:line="4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2、一旦我方成交，我方将按照比选申请文件中的承诺组建</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工作组，由比选申请文件所承诺的项目组人员完成本项目的全部工作，保证按比选申请函附表中承诺的时间和质量完成工作。</w:t>
      </w:r>
    </w:p>
    <w:p>
      <w:pPr>
        <w:spacing w:line="4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3、本比选申请文件自比选之日起60日内有效，在此期间本比选申请文件之规定对我方具有约束力，如果我方比选被接受，则至合同履行完为止，本比选申请文件保持有效。</w:t>
      </w:r>
    </w:p>
    <w:p>
      <w:pPr>
        <w:spacing w:line="4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4、我单位完全理解不保证报价最低的比选申请人成交，并同意负担为此项比选所发生的一切费用。</w:t>
      </w:r>
    </w:p>
    <w:p>
      <w:pPr>
        <w:spacing w:line="4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5、除非另外达成协议并生效，贵方的成交通知书和本比选申请文件将成为约束双方的合同文件的组成部分。</w:t>
      </w:r>
    </w:p>
    <w:p>
      <w:pPr>
        <w:spacing w:line="460" w:lineRule="exact"/>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rPr>
      </w:pPr>
    </w:p>
    <w:p>
      <w:pPr>
        <w:spacing w:line="4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比选申请人：（盖章）</w:t>
      </w:r>
    </w:p>
    <w:p>
      <w:pPr>
        <w:spacing w:line="4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pPr>
        <w:spacing w:line="4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邮编：</w:t>
      </w:r>
    </w:p>
    <w:p>
      <w:pPr>
        <w:spacing w:line="4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w:t>
      </w:r>
    </w:p>
    <w:p>
      <w:pPr>
        <w:spacing w:line="4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传真：</w:t>
      </w:r>
    </w:p>
    <w:p>
      <w:pPr>
        <w:spacing w:line="4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法定代表人或委托代理人：（签字或盖章）</w:t>
      </w:r>
    </w:p>
    <w:p>
      <w:pPr>
        <w:spacing w:line="460" w:lineRule="exact"/>
        <w:rPr>
          <w:rFonts w:hint="eastAsia" w:ascii="仿宋_GB2312" w:hAnsi="仿宋_GB2312" w:eastAsia="仿宋_GB2312" w:cs="仿宋_GB2312"/>
          <w:color w:val="auto"/>
          <w:sz w:val="32"/>
          <w:szCs w:val="32"/>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color w:val="auto"/>
          <w:sz w:val="32"/>
          <w:szCs w:val="32"/>
        </w:rPr>
        <w:t>日期： 年 月 日</w:t>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53" w:name="_Toc17185"/>
      <w:r>
        <w:rPr>
          <w:rFonts w:hint="eastAsia" w:ascii="方正小标宋_GBK" w:hAnsi="方正小标宋_GBK" w:eastAsia="方正小标宋_GBK" w:cs="方正小标宋_GBK"/>
          <w:b w:val="0"/>
          <w:bCs w:val="0"/>
          <w:color w:val="auto"/>
          <w:sz w:val="32"/>
          <w:szCs w:val="32"/>
        </w:rPr>
        <w:t>二、法定代表人身份证明书</w:t>
      </w:r>
      <w:bookmarkEnd w:id="53"/>
    </w:p>
    <w:p>
      <w:pPr>
        <w:rPr>
          <w:rFonts w:ascii="宋体" w:eastAsia="宋体"/>
          <w:color w:val="auto"/>
          <w:sz w:val="32"/>
          <w:szCs w:val="32"/>
        </w:rPr>
      </w:pPr>
      <w:r>
        <w:rPr>
          <w:rFonts w:hint="eastAsia" w:ascii="宋体" w:hAnsi="宋体"/>
          <w:color w:val="auto"/>
          <w:sz w:val="32"/>
          <w:szCs w:val="32"/>
        </w:rPr>
        <w:t>单位名称：</w:t>
      </w:r>
      <w:r>
        <w:rPr>
          <w:rFonts w:ascii="宋体" w:hAnsi="宋体"/>
          <w:color w:val="auto"/>
          <w:sz w:val="32"/>
          <w:szCs w:val="32"/>
          <w:u w:val="single"/>
        </w:rPr>
        <w:t xml:space="preserve">                                      </w:t>
      </w:r>
    </w:p>
    <w:p>
      <w:pPr>
        <w:rPr>
          <w:rFonts w:ascii="宋体" w:eastAsia="宋体"/>
          <w:color w:val="auto"/>
          <w:sz w:val="32"/>
          <w:szCs w:val="32"/>
        </w:rPr>
      </w:pPr>
      <w:r>
        <w:rPr>
          <w:rFonts w:hint="eastAsia" w:ascii="宋体" w:hAnsi="宋体"/>
          <w:color w:val="auto"/>
          <w:sz w:val="32"/>
          <w:szCs w:val="32"/>
        </w:rPr>
        <w:t>单位性质：</w:t>
      </w:r>
      <w:r>
        <w:rPr>
          <w:rFonts w:ascii="宋体" w:hAnsi="宋体"/>
          <w:color w:val="auto"/>
          <w:sz w:val="32"/>
          <w:szCs w:val="32"/>
          <w:u w:val="single"/>
        </w:rPr>
        <w:t xml:space="preserve">                                      </w:t>
      </w:r>
    </w:p>
    <w:p>
      <w:pPr>
        <w:rPr>
          <w:rFonts w:ascii="宋体" w:eastAsia="宋体"/>
          <w:color w:val="auto"/>
          <w:sz w:val="32"/>
          <w:szCs w:val="32"/>
        </w:rPr>
      </w:pPr>
      <w:r>
        <w:rPr>
          <w:rFonts w:hint="eastAsia" w:ascii="宋体" w:hAnsi="宋体"/>
          <w:color w:val="auto"/>
          <w:sz w:val="32"/>
          <w:szCs w:val="32"/>
        </w:rPr>
        <w:t>地</w:t>
      </w:r>
      <w:r>
        <w:rPr>
          <w:rFonts w:ascii="宋体" w:hAnsi="宋体"/>
          <w:color w:val="auto"/>
          <w:sz w:val="32"/>
          <w:szCs w:val="32"/>
        </w:rPr>
        <w:t xml:space="preserve">    </w:t>
      </w:r>
      <w:r>
        <w:rPr>
          <w:rFonts w:hint="eastAsia" w:ascii="宋体" w:hAnsi="宋体"/>
          <w:color w:val="auto"/>
          <w:sz w:val="32"/>
          <w:szCs w:val="32"/>
        </w:rPr>
        <w:t>址：</w:t>
      </w:r>
      <w:r>
        <w:rPr>
          <w:rFonts w:ascii="宋体" w:hAnsi="宋体"/>
          <w:color w:val="auto"/>
          <w:sz w:val="32"/>
          <w:szCs w:val="32"/>
          <w:u w:val="single"/>
        </w:rPr>
        <w:t xml:space="preserve">                                      </w:t>
      </w:r>
    </w:p>
    <w:p>
      <w:pPr>
        <w:rPr>
          <w:rFonts w:ascii="宋体" w:eastAsia="宋体"/>
          <w:color w:val="auto"/>
          <w:sz w:val="32"/>
          <w:szCs w:val="32"/>
        </w:rPr>
      </w:pPr>
      <w:r>
        <w:rPr>
          <w:rFonts w:hint="eastAsia" w:ascii="宋体" w:hAnsi="宋体"/>
          <w:color w:val="auto"/>
          <w:sz w:val="32"/>
          <w:szCs w:val="32"/>
        </w:rPr>
        <w:t>成立时间：</w:t>
      </w:r>
      <w:r>
        <w:rPr>
          <w:rFonts w:ascii="宋体" w:hAnsi="宋体"/>
          <w:color w:val="auto"/>
          <w:sz w:val="32"/>
          <w:szCs w:val="32"/>
          <w:u w:val="single"/>
        </w:rPr>
        <w:t xml:space="preserve">           </w:t>
      </w:r>
      <w:r>
        <w:rPr>
          <w:rFonts w:hint="eastAsia" w:ascii="宋体" w:hAnsi="宋体"/>
          <w:color w:val="auto"/>
          <w:sz w:val="32"/>
          <w:szCs w:val="32"/>
        </w:rPr>
        <w:t>年</w:t>
      </w:r>
      <w:r>
        <w:rPr>
          <w:rFonts w:ascii="宋体" w:hAnsi="宋体"/>
          <w:color w:val="auto"/>
          <w:sz w:val="32"/>
          <w:szCs w:val="32"/>
          <w:u w:val="single"/>
        </w:rPr>
        <w:t xml:space="preserve">           </w:t>
      </w:r>
      <w:r>
        <w:rPr>
          <w:rFonts w:hint="eastAsia" w:ascii="宋体" w:hAnsi="宋体"/>
          <w:color w:val="auto"/>
          <w:sz w:val="32"/>
          <w:szCs w:val="32"/>
        </w:rPr>
        <w:t>月</w:t>
      </w:r>
      <w:r>
        <w:rPr>
          <w:rFonts w:ascii="宋体" w:hAnsi="宋体"/>
          <w:color w:val="auto"/>
          <w:sz w:val="32"/>
          <w:szCs w:val="32"/>
          <w:u w:val="single"/>
        </w:rPr>
        <w:t xml:space="preserve">           </w:t>
      </w:r>
      <w:r>
        <w:rPr>
          <w:rFonts w:hint="eastAsia" w:ascii="宋体" w:hAnsi="宋体"/>
          <w:color w:val="auto"/>
          <w:sz w:val="32"/>
          <w:szCs w:val="32"/>
        </w:rPr>
        <w:t>日</w:t>
      </w:r>
    </w:p>
    <w:p>
      <w:pPr>
        <w:rPr>
          <w:rFonts w:ascii="宋体" w:eastAsia="宋体"/>
          <w:color w:val="auto"/>
          <w:sz w:val="32"/>
          <w:szCs w:val="32"/>
        </w:rPr>
      </w:pPr>
      <w:r>
        <w:rPr>
          <w:rFonts w:hint="eastAsia" w:ascii="宋体" w:hAnsi="宋体"/>
          <w:color w:val="auto"/>
          <w:sz w:val="32"/>
          <w:szCs w:val="32"/>
        </w:rPr>
        <w:t>经营期限：</w:t>
      </w:r>
      <w:r>
        <w:rPr>
          <w:rFonts w:ascii="宋体" w:hAnsi="宋体"/>
          <w:color w:val="auto"/>
          <w:sz w:val="32"/>
          <w:szCs w:val="32"/>
          <w:u w:val="single"/>
        </w:rPr>
        <w:t xml:space="preserve">                                      </w:t>
      </w:r>
    </w:p>
    <w:p>
      <w:pPr>
        <w:rPr>
          <w:rFonts w:ascii="宋体" w:eastAsia="宋体"/>
          <w:color w:val="auto"/>
          <w:sz w:val="32"/>
          <w:szCs w:val="32"/>
        </w:rPr>
      </w:pPr>
      <w:r>
        <w:rPr>
          <w:rFonts w:hint="eastAsia" w:ascii="宋体" w:hAnsi="宋体"/>
          <w:color w:val="auto"/>
          <w:sz w:val="32"/>
          <w:szCs w:val="32"/>
        </w:rPr>
        <w:t>姓名：</w:t>
      </w:r>
      <w:r>
        <w:rPr>
          <w:rFonts w:ascii="宋体" w:hAnsi="宋体"/>
          <w:color w:val="auto"/>
          <w:sz w:val="32"/>
          <w:szCs w:val="32"/>
          <w:u w:val="single"/>
        </w:rPr>
        <w:t xml:space="preserve">           </w:t>
      </w:r>
      <w:r>
        <w:rPr>
          <w:rFonts w:ascii="宋体" w:hAnsi="宋体"/>
          <w:color w:val="auto"/>
          <w:sz w:val="32"/>
          <w:szCs w:val="32"/>
        </w:rPr>
        <w:t xml:space="preserve"> </w:t>
      </w:r>
      <w:r>
        <w:rPr>
          <w:rFonts w:hint="eastAsia" w:ascii="宋体" w:hAnsi="宋体"/>
          <w:color w:val="auto"/>
          <w:sz w:val="32"/>
          <w:szCs w:val="32"/>
        </w:rPr>
        <w:t>性别：</w:t>
      </w:r>
      <w:r>
        <w:rPr>
          <w:rFonts w:ascii="宋体" w:hAnsi="宋体"/>
          <w:color w:val="auto"/>
          <w:sz w:val="32"/>
          <w:szCs w:val="32"/>
          <w:u w:val="single"/>
        </w:rPr>
        <w:t xml:space="preserve">          </w:t>
      </w:r>
      <w:r>
        <w:rPr>
          <w:rFonts w:ascii="宋体" w:hAnsi="宋体"/>
          <w:color w:val="auto"/>
          <w:sz w:val="32"/>
          <w:szCs w:val="32"/>
        </w:rPr>
        <w:t xml:space="preserve"> </w:t>
      </w:r>
      <w:r>
        <w:rPr>
          <w:rFonts w:hint="eastAsia" w:ascii="宋体" w:hAnsi="宋体"/>
          <w:color w:val="auto"/>
          <w:sz w:val="32"/>
          <w:szCs w:val="32"/>
        </w:rPr>
        <w:t>年龄：</w:t>
      </w:r>
      <w:r>
        <w:rPr>
          <w:rFonts w:ascii="宋体" w:hAnsi="宋体"/>
          <w:color w:val="auto"/>
          <w:sz w:val="32"/>
          <w:szCs w:val="32"/>
          <w:u w:val="single"/>
        </w:rPr>
        <w:t xml:space="preserve">          </w:t>
      </w:r>
      <w:r>
        <w:rPr>
          <w:rFonts w:hint="eastAsia" w:ascii="宋体" w:hAnsi="宋体"/>
          <w:color w:val="auto"/>
          <w:sz w:val="32"/>
          <w:szCs w:val="32"/>
        </w:rPr>
        <w:t>职务：</w:t>
      </w:r>
      <w:r>
        <w:rPr>
          <w:rFonts w:ascii="宋体" w:hAnsi="宋体"/>
          <w:color w:val="auto"/>
          <w:sz w:val="32"/>
          <w:szCs w:val="32"/>
          <w:u w:val="single"/>
        </w:rPr>
        <w:t xml:space="preserve">           </w:t>
      </w:r>
    </w:p>
    <w:p>
      <w:pPr>
        <w:rPr>
          <w:rFonts w:ascii="宋体" w:eastAsia="宋体"/>
          <w:color w:val="auto"/>
          <w:sz w:val="32"/>
          <w:szCs w:val="32"/>
        </w:rPr>
      </w:pPr>
      <w:r>
        <w:rPr>
          <w:rFonts w:hint="eastAsia" w:ascii="宋体" w:hAnsi="宋体"/>
          <w:color w:val="auto"/>
          <w:sz w:val="32"/>
          <w:szCs w:val="32"/>
        </w:rPr>
        <w:t>系</w:t>
      </w:r>
      <w:r>
        <w:rPr>
          <w:rFonts w:ascii="宋体" w:hAnsi="宋体"/>
          <w:color w:val="auto"/>
          <w:sz w:val="32"/>
          <w:szCs w:val="32"/>
          <w:u w:val="single"/>
        </w:rPr>
        <w:t xml:space="preserve">         (</w:t>
      </w:r>
      <w:r>
        <w:rPr>
          <w:rFonts w:hint="eastAsia" w:ascii="宋体" w:hAnsi="宋体"/>
          <w:color w:val="auto"/>
          <w:sz w:val="32"/>
          <w:szCs w:val="32"/>
          <w:u w:val="single"/>
        </w:rPr>
        <w:t>比选申请人名称</w:t>
      </w:r>
      <w:r>
        <w:rPr>
          <w:rFonts w:ascii="宋体" w:hAnsi="宋体"/>
          <w:color w:val="auto"/>
          <w:sz w:val="32"/>
          <w:szCs w:val="32"/>
          <w:u w:val="single"/>
        </w:rPr>
        <w:t xml:space="preserve">)           </w:t>
      </w:r>
      <w:r>
        <w:rPr>
          <w:rFonts w:hint="eastAsia" w:ascii="宋体" w:hAnsi="宋体"/>
          <w:color w:val="auto"/>
          <w:sz w:val="32"/>
          <w:szCs w:val="32"/>
        </w:rPr>
        <w:t>的法定代表人。</w:t>
      </w:r>
    </w:p>
    <w:p>
      <w:pPr>
        <w:rPr>
          <w:rFonts w:ascii="宋体" w:eastAsia="宋体"/>
          <w:color w:val="auto"/>
          <w:sz w:val="32"/>
          <w:szCs w:val="32"/>
        </w:rPr>
      </w:pPr>
    </w:p>
    <w:p>
      <w:pPr>
        <w:rPr>
          <w:rFonts w:ascii="宋体" w:eastAsia="宋体"/>
          <w:color w:val="auto"/>
          <w:sz w:val="32"/>
          <w:szCs w:val="32"/>
        </w:rPr>
      </w:pPr>
      <w:r>
        <w:rPr>
          <w:rFonts w:hint="eastAsia" w:ascii="宋体" w:hAnsi="宋体"/>
          <w:color w:val="auto"/>
          <w:sz w:val="32"/>
          <w:szCs w:val="32"/>
        </w:rPr>
        <w:t>特此证明</w:t>
      </w:r>
    </w:p>
    <w:p>
      <w:pPr>
        <w:rPr>
          <w:rFonts w:ascii="宋体" w:eastAsia="宋体"/>
          <w:color w:val="auto"/>
          <w:sz w:val="32"/>
          <w:szCs w:val="32"/>
        </w:rPr>
      </w:pPr>
      <w:r>
        <w:rPr>
          <w:rFonts w:hint="eastAsia" w:ascii="宋体" w:hAnsi="宋体"/>
          <w:color w:val="auto"/>
          <w:sz w:val="32"/>
          <w:szCs w:val="32"/>
        </w:rPr>
        <w:t>附：法定代表人身份证复印件</w:t>
      </w:r>
    </w:p>
    <w:p>
      <w:pPr>
        <w:ind w:firstLine="480"/>
        <w:rPr>
          <w:rFonts w:ascii="宋体" w:eastAsia="宋体"/>
          <w:color w:val="auto"/>
          <w:sz w:val="32"/>
          <w:szCs w:val="32"/>
        </w:rPr>
      </w:pPr>
    </w:p>
    <w:p>
      <w:pPr>
        <w:rPr>
          <w:rFonts w:ascii="宋体" w:eastAsia="宋体"/>
          <w:color w:val="auto"/>
          <w:sz w:val="32"/>
          <w:szCs w:val="32"/>
        </w:rPr>
      </w:pPr>
      <w:r>
        <w:rPr>
          <w:rFonts w:hint="eastAsia" w:ascii="宋体" w:hAnsi="宋体"/>
          <w:color w:val="auto"/>
          <w:sz w:val="32"/>
          <w:szCs w:val="32"/>
        </w:rPr>
        <w:t>比选申请人：</w:t>
      </w:r>
      <w:r>
        <w:rPr>
          <w:rFonts w:ascii="宋体" w:hAnsi="宋体"/>
          <w:color w:val="auto"/>
          <w:sz w:val="32"/>
          <w:szCs w:val="32"/>
          <w:u w:val="single"/>
        </w:rPr>
        <w:t xml:space="preserve">                                  </w:t>
      </w:r>
      <w:r>
        <w:rPr>
          <w:rFonts w:ascii="宋体" w:hAnsi="宋体"/>
          <w:color w:val="auto"/>
          <w:sz w:val="32"/>
          <w:szCs w:val="32"/>
        </w:rPr>
        <w:t>(</w:t>
      </w:r>
      <w:r>
        <w:rPr>
          <w:rFonts w:hint="eastAsia" w:ascii="宋体" w:hAnsi="宋体"/>
          <w:b/>
          <w:bCs/>
          <w:color w:val="auto"/>
          <w:sz w:val="32"/>
          <w:szCs w:val="32"/>
        </w:rPr>
        <w:t>盖章</w:t>
      </w:r>
      <w:r>
        <w:rPr>
          <w:rFonts w:ascii="宋体" w:hAnsi="宋体"/>
          <w:color w:val="auto"/>
          <w:sz w:val="32"/>
          <w:szCs w:val="32"/>
        </w:rPr>
        <w:t>)</w:t>
      </w:r>
    </w:p>
    <w:p>
      <w:pPr>
        <w:ind w:firstLine="480"/>
        <w:rPr>
          <w:rFonts w:ascii="宋体" w:eastAsia="宋体"/>
          <w:color w:val="auto"/>
          <w:sz w:val="32"/>
          <w:szCs w:val="32"/>
        </w:rPr>
      </w:pPr>
    </w:p>
    <w:p>
      <w:pPr>
        <w:rPr>
          <w:rFonts w:ascii="宋体" w:eastAsia="宋体"/>
          <w:b/>
          <w:color w:val="auto"/>
          <w:sz w:val="32"/>
          <w:szCs w:val="32"/>
        </w:rPr>
      </w:pPr>
      <w:r>
        <w:rPr>
          <w:rFonts w:hint="eastAsia" w:ascii="宋体" w:hAnsi="宋体"/>
          <w:color w:val="auto"/>
          <w:sz w:val="32"/>
          <w:szCs w:val="32"/>
        </w:rPr>
        <w:t>日</w:t>
      </w:r>
      <w:r>
        <w:rPr>
          <w:rFonts w:ascii="宋体" w:hAnsi="宋体"/>
          <w:color w:val="auto"/>
          <w:sz w:val="32"/>
          <w:szCs w:val="32"/>
        </w:rPr>
        <w:t xml:space="preserve">  </w:t>
      </w:r>
      <w:r>
        <w:rPr>
          <w:rFonts w:hint="eastAsia" w:ascii="宋体" w:hAnsi="宋体"/>
          <w:color w:val="auto"/>
          <w:sz w:val="32"/>
          <w:szCs w:val="32"/>
        </w:rPr>
        <w:t>期：</w:t>
      </w:r>
      <w:r>
        <w:rPr>
          <w:rFonts w:ascii="宋体" w:hAnsi="宋体"/>
          <w:color w:val="auto"/>
          <w:sz w:val="32"/>
          <w:szCs w:val="32"/>
          <w:u w:val="single"/>
        </w:rPr>
        <w:t xml:space="preserve">       </w:t>
      </w:r>
      <w:r>
        <w:rPr>
          <w:rFonts w:hint="eastAsia" w:ascii="宋体" w:hAnsi="宋体"/>
          <w:color w:val="auto"/>
          <w:sz w:val="32"/>
          <w:szCs w:val="32"/>
        </w:rPr>
        <w:t>年</w:t>
      </w:r>
      <w:r>
        <w:rPr>
          <w:rFonts w:ascii="宋体" w:hAnsi="宋体"/>
          <w:color w:val="auto"/>
          <w:sz w:val="32"/>
          <w:szCs w:val="32"/>
          <w:u w:val="single"/>
        </w:rPr>
        <w:t xml:space="preserve">      </w:t>
      </w:r>
      <w:r>
        <w:rPr>
          <w:rFonts w:hint="eastAsia" w:ascii="宋体" w:hAnsi="宋体"/>
          <w:color w:val="auto"/>
          <w:sz w:val="32"/>
          <w:szCs w:val="32"/>
        </w:rPr>
        <w:t>月</w:t>
      </w:r>
      <w:r>
        <w:rPr>
          <w:rFonts w:ascii="宋体" w:hAnsi="宋体"/>
          <w:color w:val="auto"/>
          <w:sz w:val="32"/>
          <w:szCs w:val="32"/>
          <w:u w:val="single"/>
        </w:rPr>
        <w:t xml:space="preserve">      </w:t>
      </w:r>
      <w:r>
        <w:rPr>
          <w:rFonts w:hint="eastAsia" w:ascii="宋体" w:hAnsi="宋体"/>
          <w:color w:val="auto"/>
          <w:sz w:val="32"/>
          <w:szCs w:val="32"/>
        </w:rPr>
        <w:t>日</w:t>
      </w:r>
    </w:p>
    <w:p>
      <w:pPr>
        <w:rPr>
          <w:rFonts w:ascii="方正仿宋_GB2312" w:hAnsi="方正仿宋_GB2312" w:eastAsia="方正仿宋_GB2312" w:cs="方正仿宋_GB2312"/>
          <w:color w:val="auto"/>
          <w:sz w:val="32"/>
          <w:szCs w:val="32"/>
        </w:rPr>
        <w:sectPr>
          <w:pgSz w:w="11906" w:h="16838"/>
          <w:pgMar w:top="1440" w:right="1800" w:bottom="1440" w:left="1800" w:header="851" w:footer="992" w:gutter="0"/>
          <w:cols w:space="425" w:num="1"/>
          <w:docGrid w:type="lines" w:linePitch="312" w:charSpace="0"/>
        </w:sectPr>
      </w:pPr>
    </w:p>
    <w:p>
      <w:pPr>
        <w:pStyle w:val="4"/>
        <w:jc w:val="center"/>
        <w:outlineLvl w:val="1"/>
        <w:rPr>
          <w:rFonts w:hint="eastAsia" w:ascii="方正小标宋_GBK" w:hAnsi="方正小标宋_GBK" w:eastAsia="方正小标宋_GBK" w:cs="方正小标宋_GBK"/>
          <w:b w:val="0"/>
          <w:bCs w:val="0"/>
          <w:color w:val="auto"/>
          <w:sz w:val="32"/>
          <w:szCs w:val="32"/>
        </w:rPr>
      </w:pPr>
      <w:bookmarkStart w:id="54" w:name="_Toc14120"/>
      <w:r>
        <w:rPr>
          <w:rFonts w:hint="eastAsia" w:ascii="方正小标宋_GBK" w:hAnsi="方正小标宋_GBK" w:eastAsia="方正小标宋_GBK" w:cs="方正小标宋_GBK"/>
          <w:b w:val="0"/>
          <w:bCs w:val="0"/>
          <w:color w:val="auto"/>
          <w:sz w:val="32"/>
          <w:szCs w:val="32"/>
        </w:rPr>
        <w:t>三、法定代表人授权委托书</w:t>
      </w:r>
      <w:bookmarkEnd w:id="54"/>
    </w:p>
    <w:p>
      <w:pPr>
        <w:spacing w:line="480" w:lineRule="auto"/>
        <w:rPr>
          <w:rFonts w:hint="eastAsia" w:ascii="宋体" w:hAnsi="宋体"/>
          <w:color w:val="auto"/>
          <w:sz w:val="32"/>
          <w:szCs w:val="32"/>
        </w:rPr>
      </w:pPr>
      <w:r>
        <w:rPr>
          <w:rFonts w:hint="eastAsia" w:ascii="宋体" w:hAnsi="宋体"/>
          <w:color w:val="auto"/>
          <w:sz w:val="32"/>
          <w:szCs w:val="32"/>
        </w:rPr>
        <w:t>致：（采购人）</w:t>
      </w:r>
    </w:p>
    <w:p>
      <w:pPr>
        <w:spacing w:line="480" w:lineRule="auto"/>
        <w:ind w:firstLine="697" w:firstLineChars="218"/>
        <w:jc w:val="left"/>
        <w:rPr>
          <w:rFonts w:ascii="宋体" w:eastAsia="宋体"/>
          <w:color w:val="auto"/>
          <w:sz w:val="32"/>
          <w:szCs w:val="32"/>
        </w:rPr>
      </w:pPr>
      <w:r>
        <w:rPr>
          <w:rFonts w:ascii="宋体" w:hAnsi="宋体"/>
          <w:color w:val="auto"/>
          <w:sz w:val="32"/>
          <w:szCs w:val="32"/>
          <w:u w:val="single"/>
        </w:rPr>
        <w:t xml:space="preserve">       </w:t>
      </w:r>
      <w:r>
        <w:rPr>
          <w:rFonts w:hint="eastAsia" w:ascii="宋体" w:hAnsi="宋体"/>
          <w:color w:val="auto"/>
          <w:sz w:val="32"/>
          <w:szCs w:val="32"/>
          <w:u w:val="none"/>
          <w:lang w:eastAsia="zh-CN"/>
        </w:rPr>
        <w:t>（</w:t>
      </w:r>
      <w:r>
        <w:rPr>
          <w:rFonts w:hint="eastAsia" w:ascii="宋体" w:hAnsi="宋体"/>
          <w:color w:val="auto"/>
          <w:sz w:val="32"/>
          <w:szCs w:val="32"/>
        </w:rPr>
        <w:t>比选申请人全称</w:t>
      </w:r>
      <w:r>
        <w:rPr>
          <w:rFonts w:ascii="宋体" w:hAnsi="宋体"/>
          <w:color w:val="auto"/>
          <w:sz w:val="32"/>
          <w:szCs w:val="32"/>
        </w:rPr>
        <w:t>)</w:t>
      </w:r>
      <w:r>
        <w:rPr>
          <w:rFonts w:hint="eastAsia" w:ascii="宋体" w:hAnsi="宋体"/>
          <w:color w:val="auto"/>
          <w:sz w:val="32"/>
          <w:szCs w:val="32"/>
        </w:rPr>
        <w:t>法定代表人授权</w:t>
      </w:r>
      <w:r>
        <w:rPr>
          <w:rFonts w:ascii="宋体" w:hAnsi="宋体"/>
          <w:color w:val="auto"/>
          <w:sz w:val="32"/>
          <w:szCs w:val="32"/>
          <w:u w:val="single"/>
        </w:rPr>
        <w:t xml:space="preserve">                  </w:t>
      </w:r>
      <w:r>
        <w:rPr>
          <w:rFonts w:ascii="宋体" w:hAnsi="宋体"/>
          <w:color w:val="auto"/>
          <w:sz w:val="32"/>
          <w:szCs w:val="32"/>
        </w:rPr>
        <w:t>(</w:t>
      </w:r>
      <w:r>
        <w:rPr>
          <w:rFonts w:hint="eastAsia" w:ascii="宋体" w:hAnsi="宋体"/>
          <w:color w:val="auto"/>
          <w:sz w:val="32"/>
          <w:szCs w:val="32"/>
        </w:rPr>
        <w:t>全权代表姓名</w:t>
      </w:r>
      <w:r>
        <w:rPr>
          <w:rFonts w:ascii="宋体" w:hAnsi="宋体"/>
          <w:color w:val="auto"/>
          <w:sz w:val="32"/>
          <w:szCs w:val="32"/>
        </w:rPr>
        <w:t>)</w:t>
      </w:r>
      <w:r>
        <w:rPr>
          <w:rFonts w:hint="eastAsia" w:ascii="宋体" w:hAnsi="宋体"/>
          <w:color w:val="auto"/>
          <w:sz w:val="32"/>
          <w:szCs w:val="32"/>
        </w:rPr>
        <w:t>为全权代表，参加贵单位组织的</w:t>
      </w:r>
      <w:r>
        <w:rPr>
          <w:rFonts w:ascii="宋体" w:hAnsi="宋体"/>
          <w:color w:val="auto"/>
          <w:sz w:val="32"/>
          <w:szCs w:val="32"/>
          <w:u w:val="single"/>
        </w:rPr>
        <w:t xml:space="preserve">                             </w:t>
      </w:r>
      <w:r>
        <w:rPr>
          <w:rFonts w:hint="eastAsia" w:ascii="宋体" w:hAnsi="宋体"/>
          <w:color w:val="auto"/>
          <w:sz w:val="32"/>
          <w:szCs w:val="32"/>
        </w:rPr>
        <w:t>项目竞争性比选活动，全权处理比选活动中的一切事宜。</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法定代表人(签字)：</w:t>
      </w:r>
    </w:p>
    <w:p>
      <w:pPr>
        <w:jc w:val="left"/>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比选申请人(公章)：</w:t>
      </w:r>
    </w:p>
    <w:p>
      <w:pPr>
        <w:jc w:val="left"/>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    期：</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附：委托代理人身份证复印件</w:t>
      </w:r>
    </w:p>
    <w:p>
      <w:pPr>
        <w:jc w:val="left"/>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委托代理人姓名：</w:t>
      </w:r>
    </w:p>
    <w:p>
      <w:pPr>
        <w:jc w:val="left"/>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职        务：</w:t>
      </w:r>
    </w:p>
    <w:p>
      <w:pPr>
        <w:jc w:val="left"/>
        <w:rPr>
          <w:rFonts w:hint="eastAsia"/>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详细通讯地址：</w:t>
      </w:r>
    </w:p>
    <w:p>
      <w:pPr>
        <w:jc w:val="left"/>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邮 政 编 码:</w:t>
      </w:r>
    </w:p>
    <w:p>
      <w:pPr>
        <w:jc w:val="left"/>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传       真：</w:t>
      </w:r>
    </w:p>
    <w:p>
      <w:pPr>
        <w:jc w:val="left"/>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电       话：</w:t>
      </w:r>
    </w:p>
    <w:p>
      <w:pPr>
        <w:jc w:val="left"/>
        <w:rPr>
          <w:rFonts w:hint="eastAsia" w:ascii="仿宋_GB2312" w:hAnsi="仿宋_GB2312" w:eastAsia="仿宋_GB2312" w:cs="仿宋_GB2312"/>
          <w:color w:val="auto"/>
          <w:sz w:val="32"/>
          <w:szCs w:val="32"/>
        </w:rPr>
      </w:pPr>
    </w:p>
    <w:p>
      <w:pPr>
        <w:jc w:val="left"/>
        <w:rPr>
          <w:color w:val="auto"/>
          <w:sz w:val="32"/>
          <w:szCs w:val="32"/>
        </w:rPr>
      </w:pPr>
      <w:r>
        <w:rPr>
          <w:rFonts w:ascii="方正仿宋_GB2312" w:hAnsi="方正仿宋_GB2312" w:eastAsia="方正仿宋_GB2312" w:cs="方正仿宋_GB2312"/>
          <w:color w:val="auto"/>
          <w:sz w:val="32"/>
          <w:szCs w:val="32"/>
        </w:rPr>
        <w:br w:type="page"/>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55" w:name="_Toc7422"/>
      <w:r>
        <w:rPr>
          <w:rFonts w:hint="eastAsia" w:ascii="方正小标宋_GBK" w:hAnsi="方正小标宋_GBK" w:eastAsia="方正小标宋_GBK" w:cs="方正小标宋_GBK"/>
          <w:b w:val="0"/>
          <w:bCs w:val="0"/>
          <w:color w:val="auto"/>
          <w:sz w:val="32"/>
          <w:szCs w:val="32"/>
        </w:rPr>
        <w:t>四、附加承诺</w:t>
      </w:r>
      <w:bookmarkEnd w:id="55"/>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（包括重大涉讼事件承诺、廉洁自律承诺、企业信用承诺以及比选申请人认为有必要明确的其它承诺。格式比选申请人自拟，该部分做为评审的依据。）</w:t>
      </w:r>
    </w:p>
    <w:p>
      <w:pPr>
        <w:rPr>
          <w:rFonts w:hint="eastAsia" w:ascii="仿宋_GB2312" w:hAnsi="仿宋_GB2312" w:eastAsia="仿宋_GB2312" w:cs="仿宋_GB2312"/>
          <w:color w:val="auto"/>
        </w:rPr>
      </w:pPr>
    </w:p>
    <w:p>
      <w:pPr>
        <w:rPr>
          <w:color w:val="auto"/>
        </w:rPr>
      </w:pPr>
      <w:r>
        <w:rPr>
          <w:rFonts w:ascii="方正仿宋_GB2312" w:hAnsi="方正仿宋_GB2312" w:eastAsia="方正仿宋_GB2312" w:cs="方正仿宋_GB2312"/>
          <w:color w:val="auto"/>
        </w:rPr>
        <w:br w:type="page"/>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56" w:name="_Toc15271"/>
      <w:r>
        <w:rPr>
          <w:rFonts w:hint="eastAsia" w:ascii="方正小标宋_GBK" w:hAnsi="方正小标宋_GBK" w:eastAsia="方正小标宋_GBK" w:cs="方正小标宋_GBK"/>
          <w:b w:val="0"/>
          <w:bCs w:val="0"/>
          <w:color w:val="auto"/>
          <w:sz w:val="32"/>
          <w:szCs w:val="32"/>
        </w:rPr>
        <w:t>五、企业资格证明资料</w:t>
      </w:r>
      <w:bookmarkEnd w:id="56"/>
    </w:p>
    <w:p>
      <w:pPr>
        <w:widowControl/>
        <w:snapToGrid w:val="0"/>
        <w:spacing w:before="100" w:beforeAutospacing="1" w:after="100" w:afterAutospacing="1"/>
        <w:jc w:val="center"/>
        <w:rPr>
          <w:rFonts w:ascii="宋体" w:eastAsia="宋体" w:cs="宋体"/>
          <w:b/>
          <w:color w:val="auto"/>
          <w:kern w:val="0"/>
          <w:sz w:val="32"/>
          <w:szCs w:val="32"/>
        </w:rPr>
      </w:pPr>
      <w:r>
        <w:rPr>
          <w:rFonts w:hint="eastAsia" w:ascii="宋体" w:hAnsi="宋体" w:cs="宋体"/>
          <w:b/>
          <w:color w:val="auto"/>
          <w:kern w:val="0"/>
          <w:sz w:val="32"/>
          <w:szCs w:val="32"/>
        </w:rPr>
        <w:t>比选申请人基本情况表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1984"/>
        <w:gridCol w:w="2148"/>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5" w:type="dxa"/>
            <w:noWrap w:val="0"/>
            <w:vAlign w:val="center"/>
          </w:tcPr>
          <w:p>
            <w:pPr>
              <w:widowControl/>
              <w:snapToGrid w:val="0"/>
              <w:spacing w:before="100" w:beforeAutospacing="1" w:after="100" w:afterAutospacing="1"/>
              <w:jc w:val="center"/>
              <w:rPr>
                <w:rFonts w:ascii="宋体" w:eastAsia="宋体" w:cs="宋体"/>
                <w:color w:val="auto"/>
                <w:kern w:val="0"/>
                <w:sz w:val="28"/>
                <w:szCs w:val="28"/>
              </w:rPr>
            </w:pPr>
            <w:r>
              <w:rPr>
                <w:rFonts w:hint="eastAsia" w:ascii="宋体" w:hAnsi="宋体" w:cs="宋体"/>
                <w:color w:val="auto"/>
                <w:kern w:val="0"/>
                <w:sz w:val="28"/>
                <w:szCs w:val="28"/>
              </w:rPr>
              <w:t>比选申请人全称</w:t>
            </w:r>
          </w:p>
        </w:tc>
        <w:tc>
          <w:tcPr>
            <w:tcW w:w="1984" w:type="dxa"/>
            <w:noWrap w:val="0"/>
            <w:vAlign w:val="top"/>
          </w:tcPr>
          <w:p>
            <w:pPr>
              <w:widowControl/>
              <w:snapToGrid w:val="0"/>
              <w:spacing w:before="100" w:beforeAutospacing="1" w:after="100" w:afterAutospacing="1"/>
              <w:jc w:val="left"/>
              <w:rPr>
                <w:rFonts w:ascii="宋体" w:eastAsia="宋体" w:cs="宋体"/>
                <w:color w:val="auto"/>
                <w:kern w:val="0"/>
                <w:sz w:val="28"/>
                <w:szCs w:val="28"/>
              </w:rPr>
            </w:pPr>
          </w:p>
        </w:tc>
        <w:tc>
          <w:tcPr>
            <w:tcW w:w="2148" w:type="dxa"/>
            <w:noWrap w:val="0"/>
            <w:vAlign w:val="center"/>
          </w:tcPr>
          <w:p>
            <w:pPr>
              <w:widowControl/>
              <w:snapToGrid w:val="0"/>
              <w:spacing w:before="100" w:beforeAutospacing="1" w:after="100" w:afterAutospacing="1"/>
              <w:jc w:val="center"/>
              <w:rPr>
                <w:rFonts w:ascii="宋体" w:eastAsia="宋体" w:cs="宋体"/>
                <w:color w:val="auto"/>
                <w:kern w:val="0"/>
                <w:sz w:val="28"/>
                <w:szCs w:val="28"/>
              </w:rPr>
            </w:pPr>
            <w:r>
              <w:rPr>
                <w:rFonts w:hint="eastAsia" w:ascii="宋体" w:hAnsi="宋体" w:cs="宋体"/>
                <w:color w:val="auto"/>
                <w:kern w:val="0"/>
                <w:sz w:val="28"/>
                <w:szCs w:val="28"/>
              </w:rPr>
              <w:t>企业性质</w:t>
            </w:r>
          </w:p>
        </w:tc>
        <w:tc>
          <w:tcPr>
            <w:tcW w:w="2115" w:type="dxa"/>
            <w:noWrap w:val="0"/>
            <w:vAlign w:val="top"/>
          </w:tcPr>
          <w:p>
            <w:pPr>
              <w:widowControl/>
              <w:snapToGrid w:val="0"/>
              <w:spacing w:before="100" w:beforeAutospacing="1" w:after="100" w:afterAutospacing="1"/>
              <w:jc w:val="left"/>
              <w:rPr>
                <w:rFonts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5" w:type="dxa"/>
            <w:noWrap w:val="0"/>
            <w:vAlign w:val="center"/>
          </w:tcPr>
          <w:p>
            <w:pPr>
              <w:widowControl/>
              <w:snapToGrid w:val="0"/>
              <w:spacing w:before="100" w:beforeAutospacing="1" w:after="100" w:afterAutospacing="1"/>
              <w:jc w:val="center"/>
              <w:rPr>
                <w:rFonts w:ascii="宋体" w:eastAsia="宋体" w:cs="宋体"/>
                <w:color w:val="auto"/>
                <w:kern w:val="0"/>
                <w:sz w:val="28"/>
                <w:szCs w:val="28"/>
              </w:rPr>
            </w:pPr>
            <w:r>
              <w:rPr>
                <w:rFonts w:hint="eastAsia" w:ascii="宋体" w:hAnsi="宋体" w:cs="宋体"/>
                <w:color w:val="auto"/>
                <w:kern w:val="0"/>
                <w:sz w:val="28"/>
                <w:szCs w:val="28"/>
              </w:rPr>
              <w:t>主要业务范围</w:t>
            </w:r>
          </w:p>
        </w:tc>
        <w:tc>
          <w:tcPr>
            <w:tcW w:w="6247" w:type="dxa"/>
            <w:gridSpan w:val="3"/>
            <w:noWrap w:val="0"/>
            <w:vAlign w:val="center"/>
          </w:tcPr>
          <w:p>
            <w:pPr>
              <w:widowControl/>
              <w:snapToGrid w:val="0"/>
              <w:spacing w:before="100" w:beforeAutospacing="1" w:after="100" w:afterAutospacing="1"/>
              <w:jc w:val="center"/>
              <w:rPr>
                <w:rFonts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5" w:type="dxa"/>
            <w:noWrap w:val="0"/>
            <w:vAlign w:val="center"/>
          </w:tcPr>
          <w:p>
            <w:pPr>
              <w:widowControl/>
              <w:snapToGrid w:val="0"/>
              <w:spacing w:before="100" w:beforeAutospacing="1" w:after="100" w:afterAutospacing="1"/>
              <w:jc w:val="center"/>
              <w:rPr>
                <w:rFonts w:ascii="宋体" w:eastAsia="宋体" w:cs="宋体"/>
                <w:color w:val="auto"/>
                <w:kern w:val="0"/>
                <w:sz w:val="28"/>
                <w:szCs w:val="28"/>
              </w:rPr>
            </w:pPr>
            <w:r>
              <w:rPr>
                <w:rFonts w:hint="eastAsia" w:ascii="宋体" w:hAnsi="宋体" w:cs="宋体"/>
                <w:color w:val="auto"/>
                <w:kern w:val="0"/>
                <w:sz w:val="28"/>
                <w:szCs w:val="28"/>
              </w:rPr>
              <w:t>法定代表人姓名</w:t>
            </w:r>
          </w:p>
        </w:tc>
        <w:tc>
          <w:tcPr>
            <w:tcW w:w="1984" w:type="dxa"/>
            <w:noWrap w:val="0"/>
            <w:vAlign w:val="top"/>
          </w:tcPr>
          <w:p>
            <w:pPr>
              <w:widowControl/>
              <w:snapToGrid w:val="0"/>
              <w:spacing w:before="100" w:beforeAutospacing="1" w:after="100" w:afterAutospacing="1"/>
              <w:jc w:val="left"/>
              <w:rPr>
                <w:rFonts w:ascii="宋体" w:eastAsia="宋体" w:cs="宋体"/>
                <w:color w:val="auto"/>
                <w:kern w:val="0"/>
                <w:sz w:val="28"/>
                <w:szCs w:val="28"/>
              </w:rPr>
            </w:pPr>
          </w:p>
        </w:tc>
        <w:tc>
          <w:tcPr>
            <w:tcW w:w="2148" w:type="dxa"/>
            <w:noWrap w:val="0"/>
            <w:vAlign w:val="center"/>
          </w:tcPr>
          <w:p>
            <w:pPr>
              <w:widowControl/>
              <w:snapToGrid w:val="0"/>
              <w:spacing w:before="100" w:beforeAutospacing="1" w:after="100" w:afterAutospacing="1"/>
              <w:jc w:val="center"/>
              <w:rPr>
                <w:rFonts w:ascii="宋体" w:eastAsia="宋体" w:cs="宋体"/>
                <w:color w:val="auto"/>
                <w:kern w:val="0"/>
                <w:sz w:val="28"/>
                <w:szCs w:val="28"/>
              </w:rPr>
            </w:pPr>
            <w:r>
              <w:rPr>
                <w:rFonts w:hint="eastAsia" w:ascii="宋体" w:hAnsi="宋体" w:cs="宋体"/>
                <w:color w:val="auto"/>
                <w:kern w:val="0"/>
                <w:sz w:val="28"/>
                <w:szCs w:val="28"/>
              </w:rPr>
              <w:t>职务</w:t>
            </w:r>
          </w:p>
        </w:tc>
        <w:tc>
          <w:tcPr>
            <w:tcW w:w="2115" w:type="dxa"/>
            <w:noWrap w:val="0"/>
            <w:vAlign w:val="top"/>
          </w:tcPr>
          <w:p>
            <w:pPr>
              <w:widowControl/>
              <w:snapToGrid w:val="0"/>
              <w:spacing w:before="100" w:beforeAutospacing="1" w:after="100" w:afterAutospacing="1"/>
              <w:jc w:val="left"/>
              <w:rPr>
                <w:rFonts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5" w:type="dxa"/>
            <w:noWrap w:val="0"/>
            <w:vAlign w:val="center"/>
          </w:tcPr>
          <w:p>
            <w:pPr>
              <w:widowControl/>
              <w:snapToGrid w:val="0"/>
              <w:spacing w:before="100" w:beforeAutospacing="1" w:after="100" w:afterAutospacing="1"/>
              <w:jc w:val="center"/>
              <w:rPr>
                <w:rFonts w:ascii="宋体" w:eastAsia="宋体" w:cs="宋体"/>
                <w:color w:val="auto"/>
                <w:kern w:val="0"/>
                <w:sz w:val="28"/>
                <w:szCs w:val="28"/>
              </w:rPr>
            </w:pPr>
            <w:r>
              <w:rPr>
                <w:rFonts w:hint="eastAsia" w:ascii="宋体" w:hAnsi="宋体" w:cs="宋体"/>
                <w:color w:val="auto"/>
                <w:kern w:val="0"/>
                <w:sz w:val="28"/>
                <w:szCs w:val="28"/>
              </w:rPr>
              <w:t>比选申请人地址</w:t>
            </w:r>
          </w:p>
        </w:tc>
        <w:tc>
          <w:tcPr>
            <w:tcW w:w="1984" w:type="dxa"/>
            <w:noWrap w:val="0"/>
            <w:vAlign w:val="top"/>
          </w:tcPr>
          <w:p>
            <w:pPr>
              <w:widowControl/>
              <w:snapToGrid w:val="0"/>
              <w:spacing w:before="100" w:beforeAutospacing="1" w:after="100" w:afterAutospacing="1"/>
              <w:jc w:val="left"/>
              <w:rPr>
                <w:rFonts w:ascii="宋体" w:eastAsia="宋体" w:cs="宋体"/>
                <w:color w:val="auto"/>
                <w:kern w:val="0"/>
                <w:sz w:val="28"/>
                <w:szCs w:val="28"/>
              </w:rPr>
            </w:pPr>
          </w:p>
        </w:tc>
        <w:tc>
          <w:tcPr>
            <w:tcW w:w="2148" w:type="dxa"/>
            <w:noWrap w:val="0"/>
            <w:vAlign w:val="center"/>
          </w:tcPr>
          <w:p>
            <w:pPr>
              <w:widowControl/>
              <w:snapToGrid w:val="0"/>
              <w:spacing w:before="100" w:beforeAutospacing="1" w:after="100" w:afterAutospacing="1"/>
              <w:jc w:val="center"/>
              <w:rPr>
                <w:rFonts w:ascii="宋体" w:eastAsia="宋体" w:cs="宋体"/>
                <w:color w:val="auto"/>
                <w:kern w:val="0"/>
                <w:sz w:val="28"/>
                <w:szCs w:val="28"/>
              </w:rPr>
            </w:pPr>
            <w:r>
              <w:rPr>
                <w:rFonts w:hint="eastAsia" w:ascii="宋体" w:hAnsi="宋体" w:cs="宋体"/>
                <w:color w:val="auto"/>
                <w:kern w:val="0"/>
                <w:sz w:val="28"/>
                <w:szCs w:val="28"/>
              </w:rPr>
              <w:t>邮政编码</w:t>
            </w:r>
          </w:p>
        </w:tc>
        <w:tc>
          <w:tcPr>
            <w:tcW w:w="2115" w:type="dxa"/>
            <w:noWrap w:val="0"/>
            <w:vAlign w:val="top"/>
          </w:tcPr>
          <w:p>
            <w:pPr>
              <w:widowControl/>
              <w:snapToGrid w:val="0"/>
              <w:spacing w:before="100" w:beforeAutospacing="1" w:after="100" w:afterAutospacing="1"/>
              <w:jc w:val="left"/>
              <w:rPr>
                <w:rFonts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5" w:type="dxa"/>
            <w:noWrap w:val="0"/>
            <w:vAlign w:val="center"/>
          </w:tcPr>
          <w:p>
            <w:pPr>
              <w:widowControl/>
              <w:snapToGrid w:val="0"/>
              <w:spacing w:before="100" w:beforeAutospacing="1" w:after="100" w:afterAutospacing="1"/>
              <w:jc w:val="center"/>
              <w:rPr>
                <w:rFonts w:ascii="宋体" w:eastAsia="宋体" w:cs="宋体"/>
                <w:color w:val="auto"/>
                <w:kern w:val="0"/>
                <w:sz w:val="28"/>
                <w:szCs w:val="28"/>
              </w:rPr>
            </w:pPr>
            <w:r>
              <w:rPr>
                <w:rFonts w:hint="eastAsia" w:ascii="宋体" w:hAnsi="宋体" w:cs="宋体"/>
                <w:color w:val="auto"/>
                <w:kern w:val="0"/>
                <w:sz w:val="28"/>
                <w:szCs w:val="28"/>
              </w:rPr>
              <w:t>电话</w:t>
            </w:r>
          </w:p>
        </w:tc>
        <w:tc>
          <w:tcPr>
            <w:tcW w:w="1984" w:type="dxa"/>
            <w:noWrap w:val="0"/>
            <w:vAlign w:val="top"/>
          </w:tcPr>
          <w:p>
            <w:pPr>
              <w:widowControl/>
              <w:snapToGrid w:val="0"/>
              <w:spacing w:before="100" w:beforeAutospacing="1" w:after="100" w:afterAutospacing="1"/>
              <w:jc w:val="left"/>
              <w:rPr>
                <w:rFonts w:ascii="宋体" w:eastAsia="宋体" w:cs="宋体"/>
                <w:color w:val="auto"/>
                <w:kern w:val="0"/>
                <w:sz w:val="28"/>
                <w:szCs w:val="28"/>
              </w:rPr>
            </w:pPr>
          </w:p>
        </w:tc>
        <w:tc>
          <w:tcPr>
            <w:tcW w:w="2148" w:type="dxa"/>
            <w:noWrap w:val="0"/>
            <w:vAlign w:val="center"/>
          </w:tcPr>
          <w:p>
            <w:pPr>
              <w:widowControl/>
              <w:snapToGrid w:val="0"/>
              <w:spacing w:before="100" w:beforeAutospacing="1" w:after="100" w:afterAutospacing="1"/>
              <w:jc w:val="center"/>
              <w:rPr>
                <w:rFonts w:ascii="宋体" w:hAnsi="宋体" w:eastAsia="宋体" w:cs="宋体"/>
                <w:color w:val="auto"/>
                <w:kern w:val="0"/>
                <w:sz w:val="28"/>
                <w:szCs w:val="28"/>
              </w:rPr>
            </w:pPr>
            <w:r>
              <w:rPr>
                <w:rFonts w:hint="eastAsia" w:ascii="宋体" w:hAnsi="宋体" w:cs="宋体"/>
                <w:color w:val="auto"/>
                <w:kern w:val="0"/>
                <w:sz w:val="28"/>
                <w:szCs w:val="28"/>
              </w:rPr>
              <w:t>邮箱</w:t>
            </w:r>
          </w:p>
        </w:tc>
        <w:tc>
          <w:tcPr>
            <w:tcW w:w="2115" w:type="dxa"/>
            <w:noWrap w:val="0"/>
            <w:vAlign w:val="top"/>
          </w:tcPr>
          <w:p>
            <w:pPr>
              <w:widowControl/>
              <w:snapToGrid w:val="0"/>
              <w:spacing w:before="100" w:beforeAutospacing="1" w:after="100" w:afterAutospacing="1"/>
              <w:jc w:val="left"/>
              <w:rPr>
                <w:rFonts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5" w:type="dxa"/>
            <w:noWrap w:val="0"/>
            <w:vAlign w:val="center"/>
          </w:tcPr>
          <w:p>
            <w:pPr>
              <w:widowControl/>
              <w:snapToGrid w:val="0"/>
              <w:spacing w:before="100" w:beforeAutospacing="1" w:after="100" w:afterAutospacing="1"/>
              <w:jc w:val="center"/>
              <w:rPr>
                <w:rFonts w:ascii="宋体" w:eastAsia="宋体" w:cs="宋体"/>
                <w:color w:val="auto"/>
                <w:kern w:val="0"/>
                <w:sz w:val="28"/>
                <w:szCs w:val="28"/>
              </w:rPr>
            </w:pPr>
            <w:r>
              <w:rPr>
                <w:rFonts w:hint="eastAsia" w:ascii="宋体" w:hAnsi="宋体" w:cs="宋体"/>
                <w:color w:val="auto"/>
                <w:kern w:val="0"/>
                <w:sz w:val="28"/>
                <w:szCs w:val="28"/>
              </w:rPr>
              <w:t>成立日期</w:t>
            </w:r>
          </w:p>
        </w:tc>
        <w:tc>
          <w:tcPr>
            <w:tcW w:w="1984" w:type="dxa"/>
            <w:noWrap w:val="0"/>
            <w:vAlign w:val="top"/>
          </w:tcPr>
          <w:p>
            <w:pPr>
              <w:widowControl/>
              <w:snapToGrid w:val="0"/>
              <w:spacing w:before="100" w:beforeAutospacing="1" w:after="100" w:afterAutospacing="1"/>
              <w:jc w:val="left"/>
              <w:rPr>
                <w:rFonts w:ascii="宋体" w:eastAsia="宋体" w:cs="宋体"/>
                <w:color w:val="auto"/>
                <w:kern w:val="0"/>
                <w:sz w:val="28"/>
                <w:szCs w:val="28"/>
              </w:rPr>
            </w:pPr>
          </w:p>
        </w:tc>
        <w:tc>
          <w:tcPr>
            <w:tcW w:w="2148" w:type="dxa"/>
            <w:noWrap w:val="0"/>
            <w:vAlign w:val="center"/>
          </w:tcPr>
          <w:p>
            <w:pPr>
              <w:widowControl/>
              <w:snapToGrid w:val="0"/>
              <w:spacing w:before="100" w:beforeAutospacing="1" w:after="100" w:afterAutospacing="1"/>
              <w:jc w:val="center"/>
              <w:rPr>
                <w:rFonts w:ascii="宋体" w:eastAsia="宋体" w:cs="宋体"/>
                <w:color w:val="auto"/>
                <w:kern w:val="0"/>
                <w:sz w:val="28"/>
                <w:szCs w:val="28"/>
              </w:rPr>
            </w:pPr>
            <w:r>
              <w:rPr>
                <w:rFonts w:hint="eastAsia" w:ascii="宋体" w:hAnsi="宋体" w:cs="宋体"/>
                <w:color w:val="auto"/>
                <w:kern w:val="0"/>
                <w:sz w:val="28"/>
                <w:szCs w:val="28"/>
              </w:rPr>
              <w:t>现有职工人数</w:t>
            </w:r>
          </w:p>
        </w:tc>
        <w:tc>
          <w:tcPr>
            <w:tcW w:w="2115" w:type="dxa"/>
            <w:noWrap w:val="0"/>
            <w:vAlign w:val="top"/>
          </w:tcPr>
          <w:p>
            <w:pPr>
              <w:widowControl/>
              <w:snapToGrid w:val="0"/>
              <w:spacing w:before="100" w:beforeAutospacing="1" w:after="100" w:afterAutospacing="1"/>
              <w:jc w:val="left"/>
              <w:rPr>
                <w:rFonts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5" w:type="dxa"/>
            <w:noWrap w:val="0"/>
            <w:vAlign w:val="center"/>
          </w:tcPr>
          <w:p>
            <w:pPr>
              <w:widowControl/>
              <w:snapToGrid w:val="0"/>
              <w:spacing w:before="100" w:beforeAutospacing="1" w:after="100" w:afterAutospacing="1"/>
              <w:jc w:val="center"/>
              <w:rPr>
                <w:rFonts w:ascii="宋体" w:eastAsia="宋体" w:cs="宋体"/>
                <w:color w:val="auto"/>
                <w:kern w:val="0"/>
                <w:sz w:val="28"/>
                <w:szCs w:val="28"/>
              </w:rPr>
            </w:pPr>
            <w:r>
              <w:rPr>
                <w:rFonts w:hint="eastAsia" w:ascii="宋体" w:hAnsi="宋体" w:cs="宋体"/>
                <w:color w:val="auto"/>
                <w:kern w:val="0"/>
                <w:sz w:val="28"/>
                <w:szCs w:val="28"/>
              </w:rPr>
              <w:t>资质等级证书</w:t>
            </w:r>
          </w:p>
        </w:tc>
        <w:tc>
          <w:tcPr>
            <w:tcW w:w="6247" w:type="dxa"/>
            <w:gridSpan w:val="3"/>
            <w:noWrap w:val="0"/>
            <w:vAlign w:val="top"/>
          </w:tcPr>
          <w:p>
            <w:pPr>
              <w:widowControl/>
              <w:snapToGrid w:val="0"/>
              <w:spacing w:before="100" w:beforeAutospacing="1" w:after="100" w:afterAutospacing="1"/>
              <w:jc w:val="left"/>
              <w:rPr>
                <w:rFonts w:ascii="宋体" w:eastAsia="宋体" w:cs="宋体"/>
                <w:color w:val="auto"/>
                <w:kern w:val="0"/>
                <w:sz w:val="28"/>
                <w:szCs w:val="28"/>
              </w:rPr>
            </w:pPr>
            <w:r>
              <w:rPr>
                <w:rFonts w:hint="eastAsia" w:ascii="宋体" w:hAnsi="宋体" w:cs="宋体"/>
                <w:color w:val="auto"/>
                <w:kern w:val="0"/>
                <w:sz w:val="28"/>
                <w:szCs w:val="28"/>
              </w:rPr>
              <w:t>类别及等级：</w:t>
            </w:r>
            <w:r>
              <w:rPr>
                <w:rFonts w:ascii="宋体" w:hAnsi="宋体" w:cs="宋体"/>
                <w:color w:val="auto"/>
                <w:kern w:val="0"/>
                <w:sz w:val="28"/>
                <w:szCs w:val="28"/>
              </w:rPr>
              <w:t xml:space="preserve">                       </w:t>
            </w:r>
            <w:r>
              <w:rPr>
                <w:rFonts w:hint="eastAsia" w:ascii="宋体" w:hAnsi="宋体" w:cs="宋体"/>
                <w:color w:val="auto"/>
                <w:kern w:val="0"/>
                <w:sz w:val="28"/>
                <w:szCs w:val="28"/>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5" w:type="dxa"/>
            <w:noWrap w:val="0"/>
            <w:vAlign w:val="center"/>
          </w:tcPr>
          <w:p>
            <w:pPr>
              <w:widowControl/>
              <w:snapToGrid w:val="0"/>
              <w:spacing w:before="100" w:beforeAutospacing="1" w:after="100" w:afterAutospacing="1"/>
              <w:jc w:val="center"/>
              <w:rPr>
                <w:rFonts w:ascii="宋体" w:hAnsi="宋体" w:eastAsia="宋体" w:cs="宋体"/>
                <w:color w:val="auto"/>
                <w:kern w:val="0"/>
                <w:sz w:val="28"/>
                <w:szCs w:val="28"/>
              </w:rPr>
            </w:pPr>
            <w:r>
              <w:rPr>
                <w:rFonts w:hint="eastAsia" w:ascii="宋体" w:hAnsi="宋体" w:cs="宋体"/>
                <w:color w:val="auto"/>
                <w:kern w:val="0"/>
                <w:sz w:val="28"/>
                <w:szCs w:val="28"/>
              </w:rPr>
              <w:t>荣誉证书及颁发机构</w:t>
            </w:r>
          </w:p>
        </w:tc>
        <w:tc>
          <w:tcPr>
            <w:tcW w:w="6247" w:type="dxa"/>
            <w:gridSpan w:val="3"/>
            <w:noWrap w:val="0"/>
            <w:vAlign w:val="top"/>
          </w:tcPr>
          <w:p>
            <w:pPr>
              <w:widowControl/>
              <w:snapToGrid w:val="0"/>
              <w:spacing w:before="100" w:beforeAutospacing="1" w:after="100" w:afterAutospacing="1"/>
              <w:jc w:val="left"/>
              <w:rPr>
                <w:rFonts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8" w:hRule="atLeast"/>
        </w:trPr>
        <w:tc>
          <w:tcPr>
            <w:tcW w:w="8522" w:type="dxa"/>
            <w:gridSpan w:val="4"/>
            <w:noWrap w:val="0"/>
            <w:vAlign w:val="top"/>
          </w:tcPr>
          <w:p>
            <w:pPr>
              <w:widowControl/>
              <w:snapToGrid w:val="0"/>
              <w:spacing w:before="100" w:beforeAutospacing="1" w:after="100" w:afterAutospacing="1"/>
              <w:ind w:firstLine="420"/>
              <w:jc w:val="left"/>
              <w:rPr>
                <w:rFonts w:ascii="宋体" w:eastAsia="宋体" w:cs="宋体"/>
                <w:color w:val="auto"/>
                <w:kern w:val="0"/>
                <w:sz w:val="28"/>
                <w:szCs w:val="28"/>
              </w:rPr>
            </w:pPr>
            <w:r>
              <w:rPr>
                <w:rFonts w:hint="eastAsia" w:ascii="宋体" w:hAnsi="宋体" w:cs="宋体"/>
                <w:color w:val="auto"/>
                <w:kern w:val="0"/>
                <w:sz w:val="28"/>
                <w:szCs w:val="28"/>
              </w:rPr>
              <w:t>单位组织机构简介</w:t>
            </w:r>
            <w:r>
              <w:rPr>
                <w:rFonts w:ascii="宋体" w:hAnsi="宋体" w:cs="宋体"/>
                <w:color w:val="auto"/>
                <w:kern w:val="0"/>
                <w:sz w:val="28"/>
                <w:szCs w:val="28"/>
              </w:rPr>
              <w:t xml:space="preserve"> </w:t>
            </w:r>
          </w:p>
        </w:tc>
      </w:tr>
    </w:tbl>
    <w:p>
      <w:pPr>
        <w:widowControl/>
        <w:ind w:firstLine="570"/>
        <w:jc w:val="left"/>
        <w:rPr>
          <w:rFonts w:ascii="宋体" w:eastAsia="宋体" w:cs="宋体"/>
          <w:color w:val="auto"/>
          <w:kern w:val="0"/>
          <w:sz w:val="32"/>
          <w:szCs w:val="32"/>
        </w:rPr>
      </w:pPr>
      <w:r>
        <w:rPr>
          <w:rFonts w:hint="eastAsia" w:ascii="宋体" w:hAnsi="宋体" w:cs="宋体"/>
          <w:color w:val="auto"/>
          <w:kern w:val="0"/>
          <w:sz w:val="32"/>
          <w:szCs w:val="32"/>
        </w:rPr>
        <w:t>比选申请人：</w:t>
      </w:r>
      <w:r>
        <w:rPr>
          <w:rFonts w:hint="eastAsia" w:ascii="宋体" w:hAnsi="宋体" w:cs="宋体"/>
          <w:bCs/>
          <w:color w:val="auto"/>
          <w:kern w:val="0"/>
          <w:sz w:val="32"/>
          <w:szCs w:val="32"/>
        </w:rPr>
        <w:t>（盖单位公章）：</w:t>
      </w:r>
      <w:r>
        <w:rPr>
          <w:rFonts w:ascii="宋体" w:hAnsi="宋体" w:cs="宋体"/>
          <w:bCs/>
          <w:color w:val="auto"/>
          <w:kern w:val="0"/>
          <w:sz w:val="32"/>
          <w:szCs w:val="32"/>
        </w:rPr>
        <w:t>_____________________</w:t>
      </w:r>
    </w:p>
    <w:p>
      <w:pPr>
        <w:widowControl/>
        <w:ind w:firstLine="570"/>
        <w:jc w:val="left"/>
        <w:rPr>
          <w:rFonts w:ascii="宋体" w:eastAsia="宋体" w:cs="宋体"/>
          <w:color w:val="auto"/>
          <w:kern w:val="0"/>
          <w:sz w:val="32"/>
          <w:szCs w:val="32"/>
        </w:rPr>
      </w:pPr>
      <w:r>
        <w:rPr>
          <w:rFonts w:hint="eastAsia" w:ascii="宋体" w:hAnsi="宋体" w:cs="宋体"/>
          <w:color w:val="auto"/>
          <w:kern w:val="0"/>
          <w:sz w:val="32"/>
          <w:szCs w:val="32"/>
        </w:rPr>
        <w:t>日期：</w:t>
      </w:r>
      <w:r>
        <w:rPr>
          <w:rFonts w:ascii="宋体" w:hAnsi="宋体" w:cs="宋体"/>
          <w:color w:val="auto"/>
          <w:kern w:val="0"/>
          <w:sz w:val="32"/>
          <w:szCs w:val="32"/>
        </w:rPr>
        <w:t xml:space="preserve">       </w:t>
      </w:r>
      <w:r>
        <w:rPr>
          <w:rFonts w:hint="eastAsia" w:ascii="宋体" w:hAnsi="宋体" w:cs="宋体"/>
          <w:color w:val="auto"/>
          <w:kern w:val="0"/>
          <w:sz w:val="32"/>
          <w:szCs w:val="32"/>
        </w:rPr>
        <w:t>年</w:t>
      </w:r>
      <w:r>
        <w:rPr>
          <w:rFonts w:ascii="宋体" w:hAnsi="宋体" w:cs="宋体"/>
          <w:color w:val="auto"/>
          <w:kern w:val="0"/>
          <w:sz w:val="32"/>
          <w:szCs w:val="32"/>
        </w:rPr>
        <w:t xml:space="preserve">    </w:t>
      </w:r>
      <w:r>
        <w:rPr>
          <w:rFonts w:hint="eastAsia" w:ascii="宋体" w:hAnsi="宋体" w:cs="宋体"/>
          <w:color w:val="auto"/>
          <w:kern w:val="0"/>
          <w:sz w:val="32"/>
          <w:szCs w:val="32"/>
        </w:rPr>
        <w:t>月</w:t>
      </w:r>
      <w:r>
        <w:rPr>
          <w:rFonts w:ascii="宋体" w:hAnsi="宋体" w:cs="宋体"/>
          <w:color w:val="auto"/>
          <w:kern w:val="0"/>
          <w:sz w:val="32"/>
          <w:szCs w:val="32"/>
        </w:rPr>
        <w:t xml:space="preserve">     </w:t>
      </w:r>
      <w:r>
        <w:rPr>
          <w:rFonts w:hint="eastAsia" w:ascii="宋体" w:hAnsi="宋体" w:cs="宋体"/>
          <w:color w:val="auto"/>
          <w:kern w:val="0"/>
          <w:sz w:val="32"/>
          <w:szCs w:val="32"/>
        </w:rPr>
        <w:t>日</w:t>
      </w:r>
    </w:p>
    <w:p>
      <w:pPr>
        <w:widowControl/>
        <w:snapToGrid w:val="0"/>
        <w:spacing w:before="100" w:beforeAutospacing="1" w:after="100" w:afterAutospacing="1"/>
        <w:jc w:val="left"/>
        <w:rPr>
          <w:rFonts w:ascii="宋体" w:eastAsia="宋体" w:cs="宋体"/>
          <w:color w:val="auto"/>
          <w:kern w:val="0"/>
          <w:sz w:val="28"/>
          <w:szCs w:val="28"/>
        </w:rPr>
      </w:pPr>
      <w:r>
        <w:rPr>
          <w:rFonts w:hint="eastAsia" w:ascii="宋体" w:hAnsi="宋体" w:cs="宋体"/>
          <w:color w:val="auto"/>
          <w:kern w:val="0"/>
          <w:sz w:val="28"/>
          <w:szCs w:val="28"/>
        </w:rPr>
        <w:t>注：</w:t>
      </w:r>
      <w:r>
        <w:rPr>
          <w:rFonts w:ascii="宋体" w:hAnsi="宋体" w:cs="宋体"/>
          <w:color w:val="auto"/>
          <w:kern w:val="0"/>
          <w:sz w:val="28"/>
          <w:szCs w:val="28"/>
        </w:rPr>
        <w:t>1.</w:t>
      </w:r>
      <w:r>
        <w:rPr>
          <w:color w:val="auto"/>
          <w:sz w:val="28"/>
          <w:szCs w:val="28"/>
        </w:rPr>
        <w:t xml:space="preserve"> </w:t>
      </w:r>
      <w:r>
        <w:rPr>
          <w:rFonts w:hint="eastAsia" w:ascii="宋体" w:hAnsi="宋体" w:cs="宋体"/>
          <w:color w:val="auto"/>
          <w:kern w:val="0"/>
          <w:sz w:val="28"/>
          <w:szCs w:val="28"/>
        </w:rPr>
        <w:t>比选申请人需随此表附上营业执照、组织机构代码证、税务登记证、资质证书等文件的复印件及比选申请人认为有必要的其他资料（具体详见：“资格要求”）。</w:t>
      </w:r>
    </w:p>
    <w:p>
      <w:pPr>
        <w:rPr>
          <w:rFonts w:ascii="宋体" w:eastAsia="宋体" w:cs="宋体"/>
          <w:color w:val="auto"/>
          <w:kern w:val="0"/>
          <w:sz w:val="22"/>
          <w:szCs w:val="22"/>
        </w:rPr>
      </w:pPr>
      <w:r>
        <w:rPr>
          <w:rFonts w:ascii="宋体" w:eastAsia="宋体" w:cs="宋体"/>
          <w:color w:val="auto"/>
          <w:kern w:val="0"/>
          <w:sz w:val="22"/>
          <w:szCs w:val="22"/>
        </w:rPr>
        <w:br w:type="page"/>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57" w:name="_Toc27998"/>
      <w:r>
        <w:rPr>
          <w:rFonts w:hint="eastAsia" w:ascii="方正小标宋_GBK" w:hAnsi="方正小标宋_GBK" w:eastAsia="方正小标宋_GBK" w:cs="方正小标宋_GBK"/>
          <w:b w:val="0"/>
          <w:bCs w:val="0"/>
          <w:color w:val="auto"/>
          <w:sz w:val="32"/>
          <w:szCs w:val="32"/>
        </w:rPr>
        <w:t>六、公司简介</w:t>
      </w:r>
      <w:bookmarkEnd w:id="57"/>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（格式自拟）</w:t>
      </w:r>
    </w:p>
    <w:p>
      <w:pPr>
        <w:pStyle w:val="7"/>
        <w:rPr>
          <w:rFonts w:ascii="方正仿宋_GB2312" w:hAnsi="方正仿宋_GB2312" w:eastAsia="方正仿宋_GB2312" w:cs="方正仿宋_GB2312"/>
          <w:color w:val="auto"/>
        </w:rPr>
      </w:pPr>
    </w:p>
    <w:p>
      <w:pPr>
        <w:rPr>
          <w:color w:val="auto"/>
        </w:rPr>
      </w:pPr>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比选申请人：（盖单位公章）：</w:t>
      </w:r>
      <w:r>
        <w:rPr>
          <w:rFonts w:ascii="方正仿宋_GB2312" w:hAnsi="方正仿宋_GB2312" w:eastAsia="方正仿宋_GB2312" w:cs="方正仿宋_GB2312"/>
          <w:color w:val="auto"/>
        </w:rPr>
        <w:t>_____________________</w:t>
      </w:r>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日期：</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年</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月</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日</w:t>
      </w:r>
    </w:p>
    <w:p>
      <w:pPr>
        <w:rPr>
          <w:color w:val="auto"/>
        </w:rPr>
      </w:pPr>
      <w:r>
        <w:rPr>
          <w:rFonts w:ascii="方正仿宋_GB2312" w:hAnsi="方正仿宋_GB2312" w:eastAsia="方正仿宋_GB2312" w:cs="方正仿宋_GB2312"/>
          <w:color w:val="auto"/>
        </w:rPr>
        <w:br w:type="page"/>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58" w:name="_Toc29841"/>
      <w:r>
        <w:rPr>
          <w:rFonts w:hint="eastAsia" w:ascii="方正小标宋_GBK" w:hAnsi="方正小标宋_GBK" w:eastAsia="方正小标宋_GBK" w:cs="方正小标宋_GBK"/>
          <w:b w:val="0"/>
          <w:bCs w:val="0"/>
          <w:color w:val="auto"/>
          <w:sz w:val="32"/>
          <w:szCs w:val="32"/>
        </w:rPr>
        <w:t>七、公司开展的相关业务概述</w:t>
      </w:r>
      <w:bookmarkEnd w:id="58"/>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（格式自拟）</w:t>
      </w:r>
    </w:p>
    <w:p>
      <w:pPr>
        <w:pStyle w:val="7"/>
        <w:rPr>
          <w:rFonts w:ascii="方正仿宋_GB2312" w:hAnsi="方正仿宋_GB2312" w:eastAsia="方正仿宋_GB2312" w:cs="方正仿宋_GB2312"/>
          <w:color w:val="auto"/>
        </w:rPr>
      </w:pPr>
    </w:p>
    <w:p>
      <w:pPr>
        <w:rPr>
          <w:color w:val="auto"/>
        </w:rPr>
      </w:pPr>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比选申请人：（盖单位公章）：</w:t>
      </w:r>
      <w:r>
        <w:rPr>
          <w:rFonts w:ascii="方正仿宋_GB2312" w:hAnsi="方正仿宋_GB2312" w:eastAsia="方正仿宋_GB2312" w:cs="方正仿宋_GB2312"/>
          <w:color w:val="auto"/>
        </w:rPr>
        <w:t>_____________________</w:t>
      </w:r>
    </w:p>
    <w:p>
      <w:pPr>
        <w:jc w:val="left"/>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法定代表人或委托代理人（签字或盖章）：</w:t>
      </w:r>
      <w:r>
        <w:rPr>
          <w:rFonts w:ascii="方正仿宋_GB2312" w:hAnsi="方正仿宋_GB2312" w:eastAsia="方正仿宋_GB2312" w:cs="方正仿宋_GB2312"/>
          <w:color w:val="auto"/>
        </w:rPr>
        <w:t>_______</w:t>
      </w:r>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日期：</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年</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月</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日</w:t>
      </w: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color w:val="auto"/>
        </w:rPr>
      </w:pPr>
      <w:r>
        <w:rPr>
          <w:rFonts w:ascii="方正仿宋_GB2312" w:hAnsi="方正仿宋_GB2312" w:eastAsia="方正仿宋_GB2312" w:cs="方正仿宋_GB2312"/>
          <w:color w:val="auto"/>
        </w:rPr>
        <w:br w:type="page"/>
      </w:r>
    </w:p>
    <w:p>
      <w:pPr>
        <w:pStyle w:val="4"/>
        <w:spacing w:before="0" w:after="0" w:line="500" w:lineRule="exact"/>
        <w:jc w:val="center"/>
        <w:outlineLvl w:val="1"/>
        <w:rPr>
          <w:rFonts w:hint="eastAsia" w:ascii="方正小标宋_GBK" w:hAnsi="方正小标宋_GBK" w:eastAsia="方正小标宋_GBK" w:cs="方正小标宋_GBK"/>
          <w:b w:val="0"/>
          <w:bCs w:val="0"/>
          <w:color w:val="auto"/>
          <w:sz w:val="32"/>
          <w:szCs w:val="32"/>
        </w:rPr>
      </w:pPr>
      <w:bookmarkStart w:id="59" w:name="_Toc31135"/>
      <w:r>
        <w:rPr>
          <w:rFonts w:hint="eastAsia" w:ascii="方正小标宋_GBK" w:hAnsi="方正小标宋_GBK" w:eastAsia="方正小标宋_GBK" w:cs="方正小标宋_GBK"/>
          <w:b w:val="0"/>
          <w:bCs w:val="0"/>
          <w:color w:val="auto"/>
          <w:sz w:val="32"/>
          <w:szCs w:val="32"/>
        </w:rPr>
        <w:t>八、项目工作方案</w:t>
      </w:r>
      <w:bookmarkEnd w:id="59"/>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由比选申请人自行拟定，具体内容包含但不限于：</w:t>
      </w:r>
    </w:p>
    <w:p>
      <w:pPr>
        <w:widowControl/>
        <w:jc w:val="left"/>
        <w:rPr>
          <w:rFonts w:hint="eastAsia" w:ascii="仿宋_GB2312" w:hAnsi="仿宋_GB2312" w:eastAsia="仿宋_GB2312" w:cs="仿宋_GB2312"/>
          <w:color w:val="auto"/>
          <w:kern w:val="0"/>
          <w:sz w:val="32"/>
          <w:szCs w:val="32"/>
        </w:rPr>
      </w:pPr>
    </w:p>
    <w:p>
      <w:pPr>
        <w:pStyle w:val="2"/>
        <w:rPr>
          <w:rFonts w:hint="eastAsia"/>
        </w:rPr>
      </w:pPr>
    </w:p>
    <w:p>
      <w:pPr>
        <w:rPr>
          <w:rFonts w:hint="eastAsia"/>
        </w:rPr>
      </w:pPr>
    </w:p>
    <w:p>
      <w:pPr>
        <w:widowControl/>
        <w:jc w:val="left"/>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rPr>
        <w:t>比选申请人：</w:t>
      </w:r>
      <w:r>
        <w:rPr>
          <w:rFonts w:hint="eastAsia" w:ascii="仿宋_GB2312" w:hAnsi="仿宋_GB2312" w:eastAsia="仿宋_GB2312" w:cs="仿宋_GB2312"/>
          <w:bCs/>
          <w:color w:val="auto"/>
          <w:kern w:val="0"/>
          <w:sz w:val="32"/>
          <w:szCs w:val="32"/>
        </w:rPr>
        <w:t>（盖单位公章）：_____________________</w:t>
      </w:r>
    </w:p>
    <w:p>
      <w:pPr>
        <w:widowControl/>
        <w:jc w:val="left"/>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法定代表人或</w:t>
      </w:r>
      <w:r>
        <w:rPr>
          <w:rFonts w:hint="eastAsia" w:ascii="仿宋_GB2312" w:hAnsi="仿宋_GB2312" w:eastAsia="仿宋_GB2312" w:cs="仿宋_GB2312"/>
          <w:color w:val="auto"/>
          <w:kern w:val="0"/>
          <w:sz w:val="32"/>
          <w:szCs w:val="32"/>
        </w:rPr>
        <w:t>委托代理人</w:t>
      </w:r>
      <w:r>
        <w:rPr>
          <w:rFonts w:hint="eastAsia" w:ascii="仿宋_GB2312" w:hAnsi="仿宋_GB2312" w:eastAsia="仿宋_GB2312" w:cs="仿宋_GB2312"/>
          <w:bCs/>
          <w:color w:val="auto"/>
          <w:kern w:val="0"/>
          <w:sz w:val="32"/>
          <w:szCs w:val="32"/>
        </w:rPr>
        <w:t>（签字或盖章）：_____________________</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日期：       年    月     日</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br w:type="page"/>
      </w:r>
    </w:p>
    <w:p>
      <w:pPr>
        <w:pStyle w:val="3"/>
        <w:rPr>
          <w:rFonts w:hint="eastAsia" w:ascii="仿宋_GB2312" w:hAnsi="仿宋_GB2312" w:eastAsia="仿宋_GB2312" w:cs="仿宋_GB2312"/>
          <w:color w:val="auto"/>
          <w:sz w:val="32"/>
          <w:szCs w:val="32"/>
        </w:rPr>
      </w:pPr>
      <w:bookmarkStart w:id="60" w:name="_Toc2927"/>
      <w:r>
        <w:rPr>
          <w:rFonts w:hint="eastAsia" w:ascii="方正小标宋_GBK" w:hAnsi="方正小标宋_GBK" w:eastAsia="方正小标宋_GBK" w:cs="方正小标宋_GBK"/>
          <w:b w:val="0"/>
          <w:bCs w:val="0"/>
          <w:color w:val="auto"/>
          <w:sz w:val="44"/>
          <w:szCs w:val="44"/>
        </w:rPr>
        <w:t>第五章  报价要求</w:t>
      </w:r>
      <w:bookmarkEnd w:id="60"/>
      <w:r>
        <w:rPr>
          <w:rFonts w:hint="eastAsia" w:ascii="仿宋" w:hAnsi="仿宋" w:eastAsia="仿宋" w:cs="Times New Roman"/>
          <w:sz w:val="44"/>
          <w:szCs w:val="44"/>
        </w:rPr>
        <w:t xml:space="preserve">    </w:t>
      </w:r>
      <w:r>
        <w:rPr>
          <w:rFonts w:hint="eastAsia" w:ascii="仿宋" w:hAnsi="仿宋" w:eastAsia="仿宋" w:cs="Times New Roman"/>
          <w:sz w:val="32"/>
          <w:szCs w:val="32"/>
        </w:rPr>
        <w:t xml:space="preserve">  </w:t>
      </w:r>
      <w:r>
        <w:rPr>
          <w:rFonts w:hint="eastAsia" w:ascii="仿宋_GB2312" w:hAnsi="仿宋_GB2312" w:eastAsia="仿宋_GB2312" w:cs="仿宋_GB2312"/>
          <w:color w:val="auto"/>
          <w:sz w:val="32"/>
          <w:szCs w:val="32"/>
        </w:rPr>
        <w:t xml:space="preserve">         </w:t>
      </w:r>
    </w:p>
    <w:p>
      <w:pPr>
        <w:pStyle w:val="4"/>
        <w:keepNext/>
        <w:keepLines/>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rPr>
      </w:pPr>
      <w:bookmarkStart w:id="61" w:name="_Toc24643"/>
      <w:r>
        <w:rPr>
          <w:rFonts w:hint="eastAsia" w:ascii="仿宋_GB2312" w:hAnsi="仿宋_GB2312" w:cs="仿宋_GB2312"/>
          <w:color w:val="auto"/>
          <w:lang w:val="en-US" w:eastAsia="zh-CN"/>
        </w:rPr>
        <w:t>一</w:t>
      </w:r>
      <w:r>
        <w:rPr>
          <w:rFonts w:hint="eastAsia" w:ascii="仿宋_GB2312" w:hAnsi="仿宋_GB2312" w:eastAsia="仿宋_GB2312" w:cs="仿宋_GB2312"/>
          <w:color w:val="auto"/>
        </w:rPr>
        <w:t>、报价要求及服务内容</w:t>
      </w:r>
      <w:bookmarkEnd w:id="61"/>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一</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比选申请人应结合自身实际情况并考虑综合成本、费用、税金、利润、保险、风险、外部协调等所有因素及市场价格因素并充分考虑给予采购人的最大程度的优惠。</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1"/>
        <w:rPr>
          <w:rFonts w:hint="eastAsia" w:ascii="仿宋_GB2312" w:hAnsi="仿宋_GB2312" w:eastAsia="仿宋_GB2312" w:cs="仿宋_GB2312"/>
          <w:bCs w:val="0"/>
          <w:iCs w:val="0"/>
          <w:color w:val="auto"/>
          <w:kern w:val="2"/>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_GB2312" w:hAnsi="仿宋_GB2312" w:eastAsia="仿宋_GB2312" w:cs="仿宋_GB2312"/>
          <w:bCs w:val="0"/>
          <w:iCs w:val="0"/>
          <w:color w:val="auto"/>
          <w:kern w:val="2"/>
          <w:sz w:val="32"/>
          <w:szCs w:val="32"/>
        </w:rPr>
        <w:t>采购服务包括但不限于：</w:t>
      </w:r>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按照发包人采购需求，根据本项目装饰装修施工设计图，对本项目工程在实施过程中的造价控制做全面咨询、管理及相关的解答、释疑，包括：</w:t>
      </w:r>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1.编制工程量清单；</w:t>
      </w:r>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2.实施全过程造价控制，现场踏勘、工程量计算复核；</w:t>
      </w:r>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3.计量资料的审核，对工程量、工程材料价格及各类项目费用进行审核确定。包括：计量、变更、索赔、签证等经济相关的所有内容；</w:t>
      </w:r>
    </w:p>
    <w:p>
      <w:pPr>
        <w:pStyle w:val="7"/>
        <w:spacing w:line="500" w:lineRule="exact"/>
        <w:ind w:firstLine="640" w:firstLineChars="200"/>
        <w:rPr>
          <w:rFonts w:hint="eastAsia" w:ascii="仿宋_GB2312" w:hAnsi="仿宋_GB2312" w:eastAsia="仿宋_GB2312" w:cs="仿宋_GB2312"/>
          <w:bCs w:val="0"/>
          <w:iCs w:val="0"/>
          <w:color w:val="auto"/>
          <w:kern w:val="2"/>
          <w:sz w:val="32"/>
          <w:szCs w:val="32"/>
        </w:rPr>
      </w:pPr>
      <w:r>
        <w:rPr>
          <w:rFonts w:hint="eastAsia" w:ascii="仿宋_GB2312" w:hAnsi="仿宋_GB2312" w:eastAsia="仿宋_GB2312" w:cs="仿宋_GB2312"/>
          <w:bCs w:val="0"/>
          <w:iCs w:val="0"/>
          <w:color w:val="auto"/>
          <w:kern w:val="2"/>
          <w:sz w:val="32"/>
          <w:szCs w:val="32"/>
        </w:rPr>
        <w:t>4.内部中间审计，竣工结算审核，配合第三方抽查审计；</w:t>
      </w:r>
    </w:p>
    <w:p>
      <w:pPr>
        <w:pStyle w:val="7"/>
        <w:spacing w:line="500" w:lineRule="exact"/>
        <w:ind w:firstLine="640" w:firstLineChars="200"/>
        <w:rPr>
          <w:rFonts w:ascii="仿宋" w:hAnsi="仿宋" w:eastAsia="仿宋"/>
          <w:sz w:val="32"/>
          <w:szCs w:val="32"/>
        </w:rPr>
      </w:pPr>
      <w:r>
        <w:rPr>
          <w:rFonts w:hint="eastAsia" w:ascii="仿宋_GB2312" w:hAnsi="仿宋_GB2312" w:eastAsia="仿宋_GB2312" w:cs="仿宋_GB2312"/>
          <w:bCs w:val="0"/>
          <w:iCs w:val="0"/>
          <w:color w:val="auto"/>
          <w:kern w:val="2"/>
          <w:sz w:val="32"/>
          <w:szCs w:val="32"/>
        </w:rPr>
        <w:t>5.编制工程造价审核报告并向委托人提交书面咨询成果报告（含各项电子稿等）。</w:t>
      </w:r>
    </w:p>
    <w:p>
      <w:pPr>
        <w:pStyle w:val="4"/>
        <w:keepNext/>
        <w:keepLines/>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rPr>
      </w:pPr>
      <w:bookmarkStart w:id="62" w:name="_Toc15212"/>
      <w:r>
        <w:rPr>
          <w:rFonts w:hint="eastAsia" w:ascii="仿宋_GB2312" w:hAnsi="仿宋_GB2312" w:cs="仿宋_GB2312"/>
          <w:color w:val="auto"/>
          <w:lang w:val="en-US" w:eastAsia="zh-CN"/>
        </w:rPr>
        <w:t>二</w:t>
      </w:r>
      <w:r>
        <w:rPr>
          <w:rFonts w:hint="eastAsia" w:ascii="仿宋_GB2312" w:hAnsi="仿宋_GB2312" w:eastAsia="仿宋_GB2312" w:cs="仿宋_GB2312"/>
          <w:color w:val="auto"/>
        </w:rPr>
        <w:t>、报价控制</w:t>
      </w:r>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本项目总费用应控制在</w:t>
      </w:r>
      <w:r>
        <w:rPr>
          <w:rFonts w:hint="eastAsia" w:ascii="仿宋_GB2312" w:hAnsi="仿宋_GB2312" w:cs="仿宋_GB2312"/>
          <w:i w:val="0"/>
          <w:color w:val="auto"/>
          <w:spacing w:val="0"/>
          <w:sz w:val="32"/>
          <w:szCs w:val="32"/>
          <w:vertAlign w:val="baseline"/>
          <w:lang w:val="en-US" w:eastAsia="zh-CN"/>
        </w:rPr>
        <w:t>3.5万</w:t>
      </w:r>
      <w:r>
        <w:rPr>
          <w:rFonts w:hint="eastAsia" w:ascii="仿宋_GB2312" w:hAnsi="仿宋_GB2312" w:eastAsia="仿宋_GB2312" w:cs="仿宋_GB2312"/>
          <w:i w:val="0"/>
          <w:color w:val="auto"/>
          <w:spacing w:val="0"/>
          <w:sz w:val="32"/>
          <w:szCs w:val="32"/>
          <w:vertAlign w:val="baseline"/>
          <w:lang w:val="en-US" w:eastAsia="zh-CN"/>
        </w:rPr>
        <w:t>元（含税价）</w:t>
      </w:r>
      <w:r>
        <w:rPr>
          <w:rFonts w:hint="eastAsia" w:ascii="宋体" w:hAnsi="宋体"/>
          <w:b/>
          <w:kern w:val="0"/>
          <w:lang w:val="en-US" w:eastAsia="zh-CN"/>
        </w:rPr>
        <w:t>以内</w:t>
      </w:r>
      <w:r>
        <w:rPr>
          <w:rFonts w:hint="eastAsia" w:ascii="仿宋_GB2312" w:hAnsi="仿宋_GB2312" w:eastAsia="仿宋_GB2312" w:cs="仿宋_GB2312"/>
          <w:color w:val="auto"/>
          <w:sz w:val="32"/>
          <w:szCs w:val="32"/>
        </w:rPr>
        <w:t>。</w:t>
      </w:r>
    </w:p>
    <w:p>
      <w:pPr>
        <w:numPr>
          <w:ilvl w:val="0"/>
          <w:numId w:val="0"/>
        </w:numPr>
        <w:ind w:leftChars="0"/>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
        <w:spacing w:line="500" w:lineRule="exact"/>
        <w:rPr>
          <w:rFonts w:hint="eastAsia" w:ascii="方正小标宋_GBK" w:hAnsi="方正小标宋_GBK" w:eastAsia="方正小标宋_GBK" w:cs="方正小标宋_GBK"/>
          <w:b w:val="0"/>
          <w:bCs w:val="0"/>
          <w:color w:val="auto"/>
          <w:sz w:val="44"/>
          <w:szCs w:val="44"/>
        </w:rPr>
      </w:pPr>
      <w:bookmarkStart w:id="63" w:name="_Toc29617"/>
      <w:r>
        <w:rPr>
          <w:rFonts w:hint="eastAsia" w:ascii="方正小标宋_GBK" w:hAnsi="方正小标宋_GBK" w:eastAsia="方正小标宋_GBK" w:cs="方正小标宋_GBK"/>
          <w:b w:val="0"/>
          <w:bCs w:val="0"/>
          <w:color w:val="auto"/>
          <w:sz w:val="44"/>
          <w:szCs w:val="44"/>
        </w:rPr>
        <w:t>第六章  评审办法</w:t>
      </w:r>
      <w:bookmarkEnd w:id="63"/>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rPr>
      </w:pPr>
      <w:bookmarkStart w:id="64" w:name="_Toc10648"/>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1.比选评审委员会</w:t>
      </w:r>
      <w:bookmarkEnd w:id="64"/>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 采购人依法组建比选评审委员会。</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 涉及到比选申请人有利益关系的比选评审委员会成员应当回避。</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 比选评审委员会成员的名单在成交结果确定前应当保密。</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 比选评审委员会根据评审办法和成交标准对各比选申请人做出公正、科学、客观的评价，推荐出排序的成交候选人，并形成书面比选报告。</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 比选评审委员会提交书面比选报告后，即告解散。</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rPr>
      </w:pPr>
      <w:bookmarkStart w:id="65" w:name="_Toc30706"/>
      <w:r>
        <w:rPr>
          <w:rFonts w:hint="eastAsia" w:ascii="仿宋_GB2312" w:hAnsi="仿宋_GB2312" w:eastAsia="仿宋_GB2312" w:cs="仿宋_GB2312"/>
          <w:color w:val="auto"/>
        </w:rPr>
        <w:t>2.比选原则及比选程序</w:t>
      </w:r>
      <w:bookmarkEnd w:id="65"/>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 比选遵循“客观、公正、科学、择优”的原则。</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 比选程序：比选将采用抽签的方式确定比选顺序，比选将采用申请人独自唱标的方式进行。</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 比选过程中如遇特殊情况由比选评审委员会依据相关法律、法规集体研究确定。</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rPr>
      </w:pPr>
      <w:bookmarkStart w:id="66" w:name="_Toc22562"/>
      <w:r>
        <w:rPr>
          <w:rFonts w:hint="eastAsia" w:ascii="仿宋_GB2312" w:hAnsi="仿宋_GB2312" w:eastAsia="仿宋_GB2312" w:cs="仿宋_GB2312"/>
          <w:color w:val="auto"/>
        </w:rPr>
        <w:t>3.比选纪律</w:t>
      </w:r>
      <w:bookmarkEnd w:id="66"/>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 比选评审委员会的成员应严格自律,自觉接受有关部门的监督。</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 比选过程中，比选评审委员会成员不得擅离职守，影响比选程序正常进行。</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 比选评审委员会的成员不得与比选申请人、其他利害关系人私下接触，不得向比选申请人、其他利害关系人泄露对比选申请文件的评审、比较、成交候选人的推荐以及与比选有关的其它情况。</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 比选评审委员会如需询问、澄清的问题由专职联络员负责联系负责转告。</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3.5 不允许任何人将比选申请文件及其汇总材料带出比选会场（已经公开的价格等资料除外），所有资料不得复制，完成比选后所有材料如数交还。</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3.6 违反上述规定对比选造成不良影响的，后果由责任者承担。</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rPr>
      </w:pPr>
      <w:bookmarkStart w:id="67" w:name="_Toc17284"/>
      <w:r>
        <w:rPr>
          <w:rFonts w:hint="eastAsia" w:ascii="仿宋_GB2312" w:hAnsi="仿宋_GB2312" w:eastAsia="仿宋_GB2312" w:cs="仿宋_GB2312"/>
          <w:color w:val="auto"/>
        </w:rPr>
        <w:t>4.评审程序</w:t>
      </w:r>
      <w:bookmarkEnd w:id="67"/>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比选评审委员会将对开启的比选文件进行资格审查，并对通过资格审查的比选文件进行二次报价和详细评审，最终依据评审得分情况推荐比选成交候选人。</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_GB2312" w:hAnsi="仿宋_GB2312" w:eastAsia="仿宋_GB2312" w:cs="仿宋_GB2312"/>
          <w:b w:val="0"/>
          <w:bCs w:val="0"/>
          <w:color w:val="auto"/>
        </w:rPr>
      </w:pPr>
      <w:bookmarkStart w:id="68" w:name="_Toc13427"/>
      <w:bookmarkStart w:id="69" w:name="_Toc819"/>
      <w:bookmarkStart w:id="70" w:name="_Toc21629"/>
      <w:bookmarkStart w:id="71" w:name="_Toc6906"/>
      <w:r>
        <w:rPr>
          <w:rFonts w:hint="eastAsia" w:ascii="仿宋_GB2312" w:hAnsi="仿宋_GB2312" w:eastAsia="仿宋_GB2312" w:cs="仿宋_GB2312"/>
          <w:b w:val="0"/>
          <w:bCs w:val="0"/>
          <w:color w:val="auto"/>
        </w:rPr>
        <w:t>4.1 比选申请文件资格审查</w:t>
      </w:r>
      <w:bookmarkEnd w:id="68"/>
      <w:bookmarkEnd w:id="69"/>
      <w:bookmarkEnd w:id="70"/>
      <w:bookmarkEnd w:id="71"/>
    </w:p>
    <w:p>
      <w:pPr>
        <w:spacing w:line="5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根据“比选邀请书”中规定的比选申请人资格条件对比</w:t>
      </w:r>
      <w:r>
        <w:rPr>
          <w:rFonts w:hint="eastAsia" w:ascii="仿宋_GB2312" w:hAnsi="仿宋_GB2312" w:eastAsia="仿宋_GB2312" w:cs="仿宋_GB2312"/>
          <w:b w:val="0"/>
          <w:bCs w:val="0"/>
          <w:color w:val="auto"/>
          <w:sz w:val="32"/>
          <w:szCs w:val="32"/>
        </w:rPr>
        <w:t>选申请人的资格进行审查。</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仿宋_GB2312" w:hAnsi="仿宋_GB2312" w:eastAsia="仿宋_GB2312" w:cs="仿宋_GB2312"/>
          <w:b w:val="0"/>
          <w:bCs w:val="0"/>
          <w:color w:val="auto"/>
        </w:rPr>
      </w:pPr>
      <w:bookmarkStart w:id="72" w:name="_Toc7589"/>
      <w:bookmarkStart w:id="73" w:name="_Toc873"/>
      <w:bookmarkStart w:id="74" w:name="_Toc26465"/>
      <w:r>
        <w:rPr>
          <w:rFonts w:hint="eastAsia" w:ascii="仿宋_GB2312" w:hAnsi="仿宋_GB2312" w:eastAsia="仿宋_GB2312" w:cs="仿宋_GB2312"/>
          <w:b w:val="0"/>
          <w:bCs w:val="0"/>
          <w:color w:val="auto"/>
        </w:rPr>
        <w:t>4.2 比选文件详细评审</w:t>
      </w:r>
      <w:bookmarkEnd w:id="72"/>
      <w:bookmarkEnd w:id="73"/>
      <w:bookmarkEnd w:id="74"/>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内容为：比选小组根据一次报价结果，组织比选申请人进行二次（最终）报价及相关承诺，并结合比选申请人提供的比选申请文件中的项目实施方案、报价、服务承诺、类似项目经验和商誉等方面考虑。根据详细评审办法，对各比选申请人的资格和项目实施方案、报价进行综合打分，推荐得分最高的比选申请人为本项目的成交候选人。</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评审委员会按比选文件中规定的评审方法和标准，对通过资格审查的比选申请人进行详细评审后，发现其实施方案明显不满足比选文件中规定的要求，无法满足采购人需求的，不予推荐为成交候选人。</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超过本项目控制价的比选申请人将不进入成交候选人推荐。</w:t>
      </w:r>
    </w:p>
    <w:p>
      <w:pPr>
        <w:pStyle w:val="2"/>
        <w:rPr>
          <w:rFonts w:hint="eastAsia"/>
        </w:rPr>
      </w:pPr>
    </w:p>
    <w:p>
      <w:pPr>
        <w:spacing w:line="320" w:lineRule="exact"/>
        <w:ind w:firstLine="602" w:firstLineChars="200"/>
        <w:rPr>
          <w:rFonts w:hint="eastAsia"/>
        </w:rPr>
      </w:pPr>
      <w:r>
        <w:rPr>
          <w:rFonts w:hint="eastAsia" w:ascii="宋体" w:hAnsi="宋体" w:cs="宋体"/>
          <w:b/>
          <w:bCs/>
          <w:sz w:val="30"/>
          <w:szCs w:val="30"/>
        </w:rPr>
        <w:t>评分</w:t>
      </w:r>
      <w:r>
        <w:rPr>
          <w:rFonts w:hint="eastAsia" w:ascii="宋体" w:hAnsi="宋体" w:cs="宋体"/>
          <w:b/>
          <w:bCs/>
          <w:sz w:val="30"/>
          <w:szCs w:val="30"/>
          <w:lang w:val="en-US" w:eastAsia="zh-CN"/>
        </w:rPr>
        <w:t>办法</w:t>
      </w:r>
    </w:p>
    <w:tbl>
      <w:tblPr>
        <w:tblStyle w:val="14"/>
        <w:tblpPr w:leftFromText="180" w:rightFromText="180" w:vertAnchor="text" w:horzAnchor="margin" w:tblpXSpec="center" w:tblpY="343"/>
        <w:tblOverlap w:val="never"/>
        <w:tblW w:w="1006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305"/>
        <w:gridCol w:w="5193"/>
        <w:gridCol w:w="148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 w:val="24"/>
                <w:szCs w:val="24"/>
              </w:rPr>
            </w:pPr>
            <w:r>
              <w:rPr>
                <w:rFonts w:hint="eastAsia" w:ascii="宋体" w:hAnsi="宋体" w:cs="宋体"/>
                <w:b/>
                <w:sz w:val="24"/>
                <w:szCs w:val="24"/>
              </w:rPr>
              <w:t>评分项目及分值</w:t>
            </w:r>
          </w:p>
        </w:tc>
        <w:tc>
          <w:tcPr>
            <w:tcW w:w="51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 w:val="24"/>
                <w:szCs w:val="24"/>
              </w:rPr>
            </w:pPr>
            <w:r>
              <w:rPr>
                <w:rFonts w:hint="eastAsia" w:ascii="宋体" w:hAnsi="宋体" w:cs="宋体"/>
                <w:b/>
                <w:sz w:val="24"/>
                <w:szCs w:val="24"/>
              </w:rPr>
              <w:t>评分标准</w:t>
            </w:r>
          </w:p>
        </w:tc>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备注</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b/>
                <w:sz w:val="24"/>
                <w:szCs w:val="24"/>
              </w:rPr>
            </w:pPr>
            <w:r>
              <w:rPr>
                <w:rFonts w:hint="eastAsia" w:ascii="宋体" w:hAnsi="宋体" w:cs="宋体"/>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1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技术</w:t>
            </w:r>
          </w:p>
          <w:p>
            <w:pPr>
              <w:keepNext w:val="0"/>
              <w:keepLines w:val="0"/>
              <w:widowControl/>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lang w:val="en-US" w:eastAsia="zh-CN"/>
              </w:rPr>
              <w:t>20</w:t>
            </w:r>
            <w:r>
              <w:rPr>
                <w:rFonts w:hint="eastAsia" w:ascii="宋体" w:hAnsi="宋体" w:cs="宋体"/>
                <w:sz w:val="24"/>
                <w:szCs w:val="24"/>
              </w:rPr>
              <w:t>分)</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sz w:val="24"/>
                <w:szCs w:val="24"/>
              </w:rPr>
            </w:pPr>
            <w:r>
              <w:rPr>
                <w:rFonts w:hint="eastAsia" w:ascii="宋体" w:hAnsi="宋体" w:cs="宋体"/>
                <w:sz w:val="24"/>
                <w:szCs w:val="24"/>
              </w:rPr>
              <w:t>近三年实施项目业绩（</w:t>
            </w:r>
            <w:r>
              <w:rPr>
                <w:rFonts w:hint="eastAsia" w:ascii="宋体" w:hAnsi="宋体" w:cs="宋体"/>
                <w:sz w:val="24"/>
                <w:szCs w:val="24"/>
                <w:lang w:val="en-US" w:eastAsia="zh-CN"/>
              </w:rPr>
              <w:t>5</w:t>
            </w:r>
            <w:r>
              <w:rPr>
                <w:rFonts w:hint="eastAsia" w:ascii="宋体" w:hAnsi="宋体" w:cs="宋体"/>
                <w:sz w:val="24"/>
                <w:szCs w:val="24"/>
              </w:rPr>
              <w:t>分）</w:t>
            </w:r>
          </w:p>
        </w:tc>
        <w:tc>
          <w:tcPr>
            <w:tcW w:w="5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提供201</w:t>
            </w:r>
            <w:r>
              <w:rPr>
                <w:rFonts w:hint="eastAsia" w:ascii="宋体" w:hAnsi="宋体" w:cs="宋体"/>
                <w:kern w:val="0"/>
                <w:sz w:val="24"/>
                <w:szCs w:val="24"/>
                <w:lang w:val="en-US" w:eastAsia="zh-CN"/>
              </w:rPr>
              <w:t>8</w:t>
            </w:r>
            <w:r>
              <w:rPr>
                <w:rFonts w:hint="eastAsia" w:ascii="宋体" w:hAnsi="宋体" w:cs="宋体"/>
                <w:kern w:val="0"/>
                <w:sz w:val="24"/>
                <w:szCs w:val="24"/>
              </w:rPr>
              <w:t>年以来类似业绩</w:t>
            </w:r>
            <w:r>
              <w:rPr>
                <w:rFonts w:hint="eastAsia" w:ascii="宋体" w:hAnsi="宋体" w:cs="宋体"/>
                <w:kern w:val="0"/>
                <w:sz w:val="24"/>
                <w:szCs w:val="24"/>
                <w:lang w:val="en-US" w:eastAsia="zh-CN"/>
              </w:rPr>
              <w:t>不低于2个，得2分；每多提供1个</w:t>
            </w:r>
            <w:r>
              <w:rPr>
                <w:rFonts w:hint="eastAsia" w:ascii="宋体" w:hAnsi="宋体" w:cs="宋体"/>
                <w:kern w:val="0"/>
                <w:sz w:val="24"/>
                <w:szCs w:val="24"/>
              </w:rPr>
              <w:t>，</w:t>
            </w:r>
            <w:r>
              <w:rPr>
                <w:rFonts w:hint="eastAsia" w:ascii="宋体" w:hAnsi="宋体" w:cs="宋体"/>
                <w:kern w:val="0"/>
                <w:sz w:val="24"/>
                <w:szCs w:val="24"/>
                <w:lang w:val="en-US" w:eastAsia="zh-CN"/>
              </w:rPr>
              <w:t>加1</w:t>
            </w:r>
            <w:r>
              <w:rPr>
                <w:rFonts w:hint="eastAsia" w:ascii="宋体" w:hAnsi="宋体" w:cs="宋体"/>
                <w:kern w:val="0"/>
                <w:sz w:val="24"/>
                <w:szCs w:val="24"/>
              </w:rPr>
              <w:t>分</w:t>
            </w:r>
            <w:r>
              <w:rPr>
                <w:rFonts w:hint="eastAsia" w:ascii="宋体" w:hAnsi="宋体" w:cs="宋体"/>
                <w:kern w:val="0"/>
                <w:sz w:val="24"/>
                <w:szCs w:val="24"/>
                <w:lang w:val="en-US" w:eastAsia="zh-CN"/>
              </w:rPr>
              <w:t>。（提供合同原件或加盖公司鲜章的合同复印件）。</w:t>
            </w:r>
            <w:r>
              <w:rPr>
                <w:rFonts w:hint="eastAsia" w:ascii="宋体" w:hAnsi="宋体" w:cs="宋体"/>
                <w:kern w:val="0"/>
                <w:sz w:val="24"/>
                <w:szCs w:val="24"/>
              </w:rPr>
              <w:t>本项满分</w:t>
            </w:r>
            <w:r>
              <w:rPr>
                <w:rFonts w:hint="eastAsia" w:ascii="宋体" w:hAnsi="宋体" w:cs="宋体"/>
                <w:kern w:val="0"/>
                <w:sz w:val="24"/>
                <w:szCs w:val="24"/>
                <w:lang w:val="en-US" w:eastAsia="zh-CN"/>
              </w:rPr>
              <w:t>5</w:t>
            </w:r>
            <w:r>
              <w:rPr>
                <w:rFonts w:hint="eastAsia" w:ascii="宋体" w:hAnsi="宋体" w:cs="宋体"/>
                <w:kern w:val="0"/>
                <w:sz w:val="24"/>
                <w:szCs w:val="24"/>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cs="宋体"/>
                <w:kern w:val="0"/>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类似业绩指</w:t>
            </w:r>
            <w:r>
              <w:rPr>
                <w:rFonts w:hint="eastAsia" w:ascii="宋体" w:hAnsi="宋体" w:cs="宋体"/>
                <w:kern w:val="0"/>
                <w:sz w:val="24"/>
                <w:szCs w:val="24"/>
                <w:u w:val="single"/>
                <w:lang w:val="en-US" w:eastAsia="zh-CN"/>
              </w:rPr>
              <w:t>200</w:t>
            </w:r>
            <w:r>
              <w:rPr>
                <w:rFonts w:hint="eastAsia" w:ascii="宋体" w:hAnsi="宋体" w:cs="宋体"/>
                <w:kern w:val="0"/>
                <w:sz w:val="24"/>
                <w:szCs w:val="24"/>
              </w:rPr>
              <w:t>万元及以上政府或企业投资的房屋建筑（应包含装饰装修内容）工程或房屋建筑</w:t>
            </w:r>
            <w:r>
              <w:rPr>
                <w:rFonts w:hint="eastAsia" w:ascii="宋体" w:hAnsi="宋体" w:cs="宋体"/>
                <w:kern w:val="0"/>
                <w:sz w:val="24"/>
                <w:szCs w:val="24"/>
                <w:u w:val="none"/>
                <w:lang w:val="en-US" w:eastAsia="zh-CN"/>
              </w:rPr>
              <w:t>装饰</w:t>
            </w:r>
            <w:r>
              <w:rPr>
                <w:rFonts w:hint="eastAsia" w:ascii="宋体" w:hAnsi="宋体" w:cs="宋体"/>
                <w:kern w:val="0"/>
                <w:sz w:val="24"/>
                <w:szCs w:val="24"/>
                <w:u w:val="none"/>
              </w:rPr>
              <w:t>装修</w:t>
            </w:r>
            <w:r>
              <w:rPr>
                <w:rFonts w:hint="eastAsia" w:ascii="宋体" w:hAnsi="宋体" w:cs="宋体"/>
                <w:kern w:val="0"/>
                <w:sz w:val="24"/>
                <w:szCs w:val="24"/>
              </w:rPr>
              <w:t>工程项目工程量清单（控制价）编制或评审业绩</w:t>
            </w:r>
            <w:r>
              <w:rPr>
                <w:rFonts w:hint="eastAsia" w:ascii="宋体" w:hAnsi="宋体" w:cs="宋体"/>
                <w:kern w:val="0"/>
                <w:sz w:val="24"/>
                <w:szCs w:val="24"/>
                <w:lang w:val="en-US" w:eastAsia="zh-CN"/>
              </w:rPr>
              <w:t>等</w:t>
            </w:r>
            <w:r>
              <w:rPr>
                <w:rFonts w:hint="eastAsia" w:ascii="宋体" w:hAnsi="宋体" w:cs="宋体"/>
                <w:kern w:val="0"/>
                <w:sz w:val="24"/>
                <w:szCs w:val="24"/>
              </w:rPr>
              <w:t>。</w:t>
            </w:r>
          </w:p>
        </w:tc>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140" w:leftChars="-50" w:right="-140" w:rightChars="-50"/>
              <w:jc w:val="center"/>
              <w:rPr>
                <w:rFonts w:hint="eastAsia" w:ascii="宋体" w:hAnsi="宋体" w:eastAsia="宋体" w:cs="宋体"/>
                <w:kern w:val="0"/>
                <w:sz w:val="24"/>
                <w:szCs w:val="24"/>
                <w:lang w:eastAsia="zh-CN"/>
              </w:rPr>
            </w:pPr>
            <w:r>
              <w:rPr>
                <w:rFonts w:hint="eastAsia" w:ascii="宋体" w:hAnsi="宋体" w:cs="宋体"/>
                <w:kern w:val="0"/>
                <w:sz w:val="24"/>
                <w:szCs w:val="24"/>
              </w:rPr>
              <w:t>提供相关证明材料</w:t>
            </w:r>
            <w:r>
              <w:rPr>
                <w:rFonts w:hint="eastAsia" w:ascii="宋体" w:hAnsi="宋体" w:cs="宋体"/>
                <w:kern w:val="0"/>
                <w:sz w:val="24"/>
                <w:szCs w:val="24"/>
                <w:lang w:eastAsia="zh-CN"/>
              </w:rPr>
              <w:t>。</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sz w:val="24"/>
                <w:szCs w:val="24"/>
              </w:rPr>
            </w:pPr>
            <w:r>
              <w:rPr>
                <w:rFonts w:hint="eastAsia" w:ascii="宋体" w:hAnsi="宋体" w:cs="宋体"/>
                <w:sz w:val="24"/>
                <w:szCs w:val="24"/>
              </w:rPr>
              <w:t>人员配置（</w:t>
            </w:r>
            <w:r>
              <w:rPr>
                <w:rFonts w:hint="eastAsia" w:ascii="宋体" w:hAnsi="宋体" w:cs="宋体"/>
                <w:sz w:val="24"/>
                <w:szCs w:val="24"/>
                <w:lang w:val="en-US" w:eastAsia="zh-CN"/>
              </w:rPr>
              <w:t>5</w:t>
            </w:r>
            <w:r>
              <w:rPr>
                <w:rFonts w:hint="eastAsia" w:ascii="宋体" w:hAnsi="宋体" w:cs="宋体"/>
                <w:sz w:val="24"/>
                <w:szCs w:val="24"/>
              </w:rPr>
              <w:t>分）</w:t>
            </w:r>
          </w:p>
        </w:tc>
        <w:tc>
          <w:tcPr>
            <w:tcW w:w="5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cs="宋体"/>
                <w:color w:val="auto"/>
                <w:kern w:val="0"/>
                <w:sz w:val="24"/>
                <w:szCs w:val="24"/>
              </w:rPr>
            </w:pPr>
            <w:r>
              <w:rPr>
                <w:rFonts w:hint="eastAsia" w:ascii="宋体" w:hAnsi="宋体" w:cs="宋体"/>
                <w:kern w:val="0"/>
                <w:sz w:val="24"/>
                <w:szCs w:val="24"/>
              </w:rPr>
              <w:t>1.比选申请人为本项目</w:t>
            </w:r>
            <w:r>
              <w:rPr>
                <w:rFonts w:hint="eastAsia" w:ascii="宋体" w:hAnsi="宋体" w:cs="宋体"/>
                <w:kern w:val="0"/>
                <w:sz w:val="24"/>
                <w:szCs w:val="24"/>
                <w:lang w:val="en-US" w:eastAsia="zh-CN"/>
              </w:rPr>
              <w:t>配备</w:t>
            </w:r>
            <w:r>
              <w:rPr>
                <w:rFonts w:hint="eastAsia" w:ascii="宋体" w:hAnsi="宋体" w:cs="宋体"/>
                <w:kern w:val="0"/>
                <w:sz w:val="24"/>
                <w:szCs w:val="24"/>
              </w:rPr>
              <w:t>工程造价专业人员</w:t>
            </w:r>
            <w:r>
              <w:rPr>
                <w:rFonts w:hint="eastAsia" w:ascii="宋体" w:hAnsi="宋体" w:cs="宋体"/>
                <w:kern w:val="0"/>
                <w:sz w:val="24"/>
                <w:szCs w:val="24"/>
                <w:lang w:val="en-US" w:eastAsia="zh-CN"/>
              </w:rPr>
              <w:t>2</w:t>
            </w:r>
            <w:r>
              <w:rPr>
                <w:rFonts w:hint="eastAsia" w:ascii="宋体" w:hAnsi="宋体" w:cs="宋体"/>
                <w:kern w:val="0"/>
                <w:sz w:val="24"/>
                <w:szCs w:val="24"/>
              </w:rPr>
              <w:t>人（项目负责人为一级造价师或全国注册造价师，</w:t>
            </w:r>
            <w:r>
              <w:rPr>
                <w:rFonts w:hint="eastAsia" w:ascii="宋体" w:hAnsi="宋体" w:cs="宋体"/>
                <w:kern w:val="0"/>
                <w:sz w:val="24"/>
                <w:szCs w:val="24"/>
                <w:lang w:val="en-US" w:eastAsia="zh-CN"/>
              </w:rPr>
              <w:t>专业为</w:t>
            </w:r>
            <w:r>
              <w:rPr>
                <w:rFonts w:hint="eastAsia" w:ascii="宋体" w:hAnsi="宋体" w:cs="宋体"/>
                <w:kern w:val="0"/>
                <w:sz w:val="24"/>
                <w:szCs w:val="24"/>
              </w:rPr>
              <w:t>土木建筑</w:t>
            </w:r>
            <w:r>
              <w:rPr>
                <w:rFonts w:hint="eastAsia" w:ascii="宋体" w:hAnsi="宋体" w:cs="宋体"/>
                <w:kern w:val="0"/>
                <w:sz w:val="24"/>
                <w:szCs w:val="24"/>
                <w:lang w:val="en-US" w:eastAsia="zh-CN"/>
              </w:rPr>
              <w:t>或</w:t>
            </w:r>
            <w:r>
              <w:rPr>
                <w:rFonts w:hint="eastAsia" w:ascii="宋体" w:hAnsi="宋体" w:cs="宋体"/>
                <w:kern w:val="0"/>
                <w:sz w:val="24"/>
                <w:szCs w:val="24"/>
              </w:rPr>
              <w:t>安装工程造价师）</w:t>
            </w:r>
            <w:r>
              <w:rPr>
                <w:rFonts w:hint="eastAsia" w:ascii="宋体" w:hAnsi="宋体" w:cs="宋体"/>
                <w:kern w:val="0"/>
                <w:sz w:val="24"/>
                <w:szCs w:val="24"/>
                <w:lang w:eastAsia="zh-CN"/>
              </w:rPr>
              <w:t>，</w:t>
            </w:r>
            <w:r>
              <w:rPr>
                <w:rFonts w:hint="eastAsia" w:ascii="宋体" w:hAnsi="宋体" w:cs="宋体"/>
                <w:kern w:val="0"/>
                <w:sz w:val="24"/>
                <w:szCs w:val="24"/>
              </w:rPr>
              <w:t>得</w:t>
            </w:r>
            <w:r>
              <w:rPr>
                <w:rFonts w:hint="eastAsia" w:ascii="宋体" w:hAnsi="宋体" w:cs="宋体"/>
                <w:kern w:val="0"/>
                <w:sz w:val="24"/>
                <w:szCs w:val="24"/>
                <w:lang w:val="en-US" w:eastAsia="zh-CN"/>
              </w:rPr>
              <w:t>3</w:t>
            </w:r>
            <w:r>
              <w:rPr>
                <w:rFonts w:hint="eastAsia" w:ascii="宋体" w:hAnsi="宋体" w:cs="宋体"/>
                <w:kern w:val="0"/>
                <w:sz w:val="24"/>
                <w:szCs w:val="24"/>
              </w:rPr>
              <w:t>分</w:t>
            </w:r>
            <w:r>
              <w:rPr>
                <w:rFonts w:hint="eastAsia" w:ascii="宋体" w:hAnsi="宋体" w:cs="宋体"/>
                <w:kern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kern w:val="0"/>
                <w:sz w:val="24"/>
                <w:szCs w:val="24"/>
              </w:rPr>
            </w:pPr>
            <w:r>
              <w:rPr>
                <w:rFonts w:hint="eastAsia" w:ascii="宋体" w:hAnsi="宋体" w:cs="宋体"/>
                <w:color w:val="auto"/>
                <w:kern w:val="0"/>
                <w:sz w:val="24"/>
                <w:szCs w:val="24"/>
              </w:rPr>
              <w:t>2.在</w:t>
            </w:r>
            <w:r>
              <w:rPr>
                <w:rFonts w:hint="eastAsia" w:ascii="宋体" w:hAnsi="宋体" w:cs="宋体"/>
                <w:color w:val="auto"/>
                <w:kern w:val="0"/>
                <w:sz w:val="24"/>
                <w:szCs w:val="24"/>
                <w:lang w:val="en-US" w:eastAsia="zh-CN"/>
              </w:rPr>
              <w:t>成都</w:t>
            </w:r>
            <w:r>
              <w:rPr>
                <w:rFonts w:hint="eastAsia" w:ascii="宋体" w:hAnsi="宋体" w:cs="宋体"/>
                <w:color w:val="auto"/>
                <w:kern w:val="0"/>
                <w:sz w:val="24"/>
                <w:szCs w:val="24"/>
              </w:rPr>
              <w:t>配备固定的造价编制人员</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得</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分。</w:t>
            </w:r>
          </w:p>
        </w:tc>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140" w:leftChars="-50" w:right="-140" w:rightChars="-50"/>
              <w:jc w:val="center"/>
              <w:rPr>
                <w:rFonts w:hint="eastAsia" w:ascii="宋体" w:hAnsi="宋体" w:eastAsia="宋体" w:cs="宋体"/>
                <w:kern w:val="0"/>
                <w:sz w:val="24"/>
                <w:szCs w:val="24"/>
                <w:lang w:eastAsia="zh-CN"/>
              </w:rPr>
            </w:pPr>
            <w:r>
              <w:rPr>
                <w:rFonts w:hint="eastAsia" w:ascii="宋体" w:hAnsi="宋体" w:cs="宋体"/>
                <w:kern w:val="0"/>
                <w:sz w:val="24"/>
                <w:szCs w:val="24"/>
              </w:rPr>
              <w:t>提供证书复印件</w:t>
            </w:r>
            <w:r>
              <w:rPr>
                <w:rFonts w:hint="eastAsia" w:ascii="宋体" w:hAnsi="宋体" w:cs="宋体"/>
                <w:kern w:val="0"/>
                <w:sz w:val="24"/>
                <w:szCs w:val="24"/>
                <w:lang w:eastAsia="zh-CN"/>
              </w:rPr>
              <w:t>。</w:t>
            </w:r>
          </w:p>
          <w:p>
            <w:pPr>
              <w:keepNext w:val="0"/>
              <w:keepLines w:val="0"/>
              <w:suppressLineNumbers w:val="0"/>
              <w:spacing w:before="0" w:beforeAutospacing="0" w:after="0" w:afterAutospacing="0" w:line="260" w:lineRule="exact"/>
              <w:ind w:left="-140" w:leftChars="-50" w:right="-140" w:rightChars="-50"/>
              <w:jc w:val="center"/>
              <w:rPr>
                <w:rFonts w:hint="default" w:ascii="宋体" w:hAnsi="宋体" w:cs="宋体"/>
                <w:kern w:val="0"/>
                <w:sz w:val="24"/>
                <w:szCs w:val="24"/>
              </w:rPr>
            </w:pP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sz w:val="24"/>
                <w:szCs w:val="24"/>
              </w:rPr>
            </w:pPr>
            <w:r>
              <w:rPr>
                <w:rFonts w:hint="eastAsia" w:ascii="宋体" w:hAnsi="宋体" w:cs="宋体"/>
                <w:sz w:val="24"/>
                <w:szCs w:val="24"/>
              </w:rPr>
              <w:t>质量控制机制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w:t>
            </w:r>
          </w:p>
        </w:tc>
        <w:tc>
          <w:tcPr>
            <w:tcW w:w="5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kern w:val="0"/>
                <w:sz w:val="24"/>
                <w:szCs w:val="24"/>
              </w:rPr>
            </w:pPr>
            <w:r>
              <w:rPr>
                <w:rFonts w:hint="eastAsia" w:ascii="宋体" w:hAnsi="宋体" w:cs="宋体"/>
                <w:kern w:val="0"/>
                <w:sz w:val="24"/>
                <w:szCs w:val="24"/>
              </w:rPr>
              <w:t>根据比选申请人的质量控制机制的全面性、完整性、可行性及高效性综合评比，优秀得</w:t>
            </w:r>
            <w:r>
              <w:rPr>
                <w:rFonts w:hint="eastAsia" w:ascii="宋体" w:hAnsi="宋体" w:cs="宋体"/>
                <w:kern w:val="0"/>
                <w:sz w:val="24"/>
                <w:szCs w:val="24"/>
                <w:lang w:val="en-US" w:eastAsia="zh-CN"/>
              </w:rPr>
              <w:t>4-5</w:t>
            </w:r>
            <w:r>
              <w:rPr>
                <w:rFonts w:hint="eastAsia" w:ascii="宋体" w:hAnsi="宋体" w:cs="宋体"/>
                <w:kern w:val="0"/>
                <w:sz w:val="24"/>
                <w:szCs w:val="24"/>
              </w:rPr>
              <w:t>分，良好得</w:t>
            </w:r>
            <w:r>
              <w:rPr>
                <w:rFonts w:hint="eastAsia" w:ascii="宋体" w:hAnsi="宋体" w:cs="宋体"/>
                <w:kern w:val="0"/>
                <w:sz w:val="24"/>
                <w:szCs w:val="24"/>
                <w:lang w:val="en-US" w:eastAsia="zh-CN"/>
              </w:rPr>
              <w:t>2-3</w:t>
            </w:r>
            <w:r>
              <w:rPr>
                <w:rFonts w:hint="eastAsia" w:ascii="宋体" w:hAnsi="宋体" w:cs="宋体"/>
                <w:kern w:val="0"/>
                <w:sz w:val="24"/>
                <w:szCs w:val="24"/>
              </w:rPr>
              <w:t>分，一般得</w:t>
            </w:r>
            <w:r>
              <w:rPr>
                <w:rFonts w:hint="eastAsia" w:ascii="宋体" w:hAnsi="宋体" w:cs="宋体"/>
                <w:kern w:val="0"/>
                <w:sz w:val="24"/>
                <w:szCs w:val="24"/>
                <w:lang w:val="en-US" w:eastAsia="zh-CN"/>
              </w:rPr>
              <w:t>1</w:t>
            </w:r>
            <w:r>
              <w:rPr>
                <w:rFonts w:hint="eastAsia" w:ascii="宋体" w:hAnsi="宋体" w:cs="宋体"/>
                <w:kern w:val="0"/>
                <w:sz w:val="24"/>
                <w:szCs w:val="24"/>
              </w:rPr>
              <w:t>分。</w:t>
            </w:r>
          </w:p>
        </w:tc>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140" w:leftChars="-50" w:right="-140" w:rightChars="-50"/>
              <w:jc w:val="center"/>
              <w:rPr>
                <w:rFonts w:hint="default" w:ascii="宋体" w:hAnsi="宋体" w:cs="宋体"/>
                <w:kern w:val="0"/>
                <w:sz w:val="24"/>
                <w:szCs w:val="24"/>
              </w:rPr>
            </w:pPr>
            <w:r>
              <w:rPr>
                <w:rFonts w:hint="eastAsia" w:ascii="宋体" w:hAnsi="宋体" w:cs="宋体"/>
                <w:kern w:val="0"/>
                <w:sz w:val="24"/>
                <w:szCs w:val="24"/>
              </w:rPr>
              <w:t>提供相关质量控制办法。</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sz w:val="24"/>
                <w:szCs w:val="24"/>
              </w:rPr>
            </w:pPr>
            <w:r>
              <w:rPr>
                <w:rFonts w:hint="eastAsia" w:ascii="宋体" w:hAnsi="宋体" w:cs="宋体"/>
                <w:sz w:val="24"/>
                <w:szCs w:val="24"/>
              </w:rPr>
              <w:t>服务方式与承诺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w:t>
            </w:r>
          </w:p>
        </w:tc>
        <w:tc>
          <w:tcPr>
            <w:tcW w:w="51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kern w:val="0"/>
                <w:sz w:val="24"/>
                <w:szCs w:val="24"/>
              </w:rPr>
            </w:pPr>
            <w:r>
              <w:rPr>
                <w:rFonts w:hint="eastAsia" w:ascii="宋体" w:hAnsi="宋体" w:cs="宋体"/>
                <w:kern w:val="0"/>
                <w:sz w:val="24"/>
                <w:szCs w:val="24"/>
              </w:rPr>
              <w:t>综合对比评价比选申请人针对本项目的服务方式与承诺：包括能够承诺保证有足够的人力、物力、具有各种必要的资源，保证按时按质完成委托的咨询业务，能提供优质服务，并对咨询成果的真实性、准确性负责，并有质量控制措施、违约责任、经济赔偿</w:t>
            </w:r>
            <w:r>
              <w:rPr>
                <w:rFonts w:hint="eastAsia" w:ascii="宋体" w:hAnsi="宋体" w:cs="宋体"/>
                <w:color w:val="auto"/>
                <w:kern w:val="0"/>
                <w:sz w:val="24"/>
                <w:szCs w:val="24"/>
              </w:rPr>
              <w:t>等</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详细承诺得</w:t>
            </w:r>
            <w:r>
              <w:rPr>
                <w:rFonts w:hint="eastAsia" w:ascii="宋体" w:hAnsi="宋体" w:cs="宋体"/>
                <w:color w:val="auto"/>
                <w:kern w:val="0"/>
                <w:sz w:val="24"/>
                <w:szCs w:val="24"/>
                <w:lang w:val="en-US" w:eastAsia="zh-CN"/>
              </w:rPr>
              <w:t>4-5</w:t>
            </w:r>
            <w:r>
              <w:rPr>
                <w:rFonts w:hint="eastAsia" w:ascii="宋体" w:hAnsi="宋体" w:cs="宋体"/>
                <w:color w:val="auto"/>
                <w:kern w:val="0"/>
                <w:sz w:val="24"/>
                <w:szCs w:val="24"/>
              </w:rPr>
              <w:t>分，较详</w:t>
            </w:r>
            <w:r>
              <w:rPr>
                <w:rFonts w:hint="eastAsia" w:ascii="宋体" w:hAnsi="宋体" w:cs="宋体"/>
                <w:kern w:val="0"/>
                <w:sz w:val="24"/>
                <w:szCs w:val="24"/>
              </w:rPr>
              <w:t>细承诺得</w:t>
            </w:r>
            <w:r>
              <w:rPr>
                <w:rFonts w:hint="eastAsia" w:ascii="宋体" w:hAnsi="宋体" w:cs="宋体"/>
                <w:kern w:val="0"/>
                <w:sz w:val="24"/>
                <w:szCs w:val="24"/>
                <w:lang w:val="en-US" w:eastAsia="zh-CN"/>
              </w:rPr>
              <w:t>2-3</w:t>
            </w:r>
            <w:r>
              <w:rPr>
                <w:rFonts w:hint="eastAsia" w:ascii="宋体" w:hAnsi="宋体" w:cs="宋体"/>
                <w:kern w:val="0"/>
                <w:sz w:val="24"/>
                <w:szCs w:val="24"/>
              </w:rPr>
              <w:t>分，一般承诺得</w:t>
            </w:r>
            <w:r>
              <w:rPr>
                <w:rFonts w:hint="eastAsia" w:ascii="宋体" w:hAnsi="宋体" w:cs="宋体"/>
                <w:kern w:val="0"/>
                <w:sz w:val="24"/>
                <w:szCs w:val="24"/>
                <w:lang w:val="en-US" w:eastAsia="zh-CN"/>
              </w:rPr>
              <w:t>1分</w:t>
            </w:r>
            <w:r>
              <w:rPr>
                <w:rFonts w:hint="eastAsia" w:ascii="宋体" w:hAnsi="宋体" w:cs="宋体"/>
                <w:kern w:val="0"/>
                <w:sz w:val="24"/>
                <w:szCs w:val="24"/>
              </w:rPr>
              <w:t>，没有承诺的不得分。</w:t>
            </w:r>
          </w:p>
        </w:tc>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提供书面承诺。</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40" w:leftChars="-50" w:right="-140" w:rightChars="-50"/>
              <w:jc w:val="center"/>
              <w:rPr>
                <w:rFonts w:hint="default" w:ascii="宋体" w:hAnsi="宋体" w:cs="宋体"/>
                <w:sz w:val="24"/>
                <w:szCs w:val="24"/>
              </w:rPr>
            </w:pPr>
            <w:r>
              <w:rPr>
                <w:rFonts w:hint="eastAsia" w:ascii="宋体" w:hAnsi="宋体" w:cs="宋体"/>
                <w:sz w:val="24"/>
                <w:szCs w:val="24"/>
              </w:rPr>
              <w:t>报价</w:t>
            </w:r>
          </w:p>
          <w:p>
            <w:pPr>
              <w:keepNext w:val="0"/>
              <w:keepLines w:val="0"/>
              <w:suppressLineNumbers w:val="0"/>
              <w:spacing w:before="0" w:beforeAutospacing="0" w:after="0" w:afterAutospacing="0"/>
              <w:ind w:left="-140" w:leftChars="-50" w:right="-140" w:rightChars="-50"/>
              <w:jc w:val="center"/>
              <w:rPr>
                <w:rFonts w:hint="default"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70</w:t>
            </w:r>
            <w:r>
              <w:rPr>
                <w:rFonts w:hint="eastAsia" w:ascii="宋体" w:hAnsi="宋体" w:cs="宋体"/>
                <w:sz w:val="24"/>
                <w:szCs w:val="24"/>
              </w:rPr>
              <w:t>分）</w:t>
            </w:r>
          </w:p>
        </w:tc>
        <w:tc>
          <w:tcPr>
            <w:tcW w:w="64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kern w:val="0"/>
                <w:sz w:val="24"/>
                <w:szCs w:val="24"/>
              </w:rPr>
            </w:pPr>
            <w:r>
              <w:rPr>
                <w:rFonts w:hint="eastAsia" w:ascii="宋体" w:hAnsi="宋体"/>
                <w:kern w:val="0"/>
                <w:sz w:val="24"/>
                <w:szCs w:val="24"/>
              </w:rPr>
              <w:t>1.比选申请人的投标报价应是完成本次比选范围的所有工作内容的费用总和（包干价，含税）。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kern w:val="0"/>
                <w:sz w:val="24"/>
                <w:szCs w:val="24"/>
              </w:rPr>
            </w:pPr>
            <w:r>
              <w:rPr>
                <w:rFonts w:hint="eastAsia" w:ascii="宋体" w:hAnsi="宋体"/>
                <w:kern w:val="0"/>
                <w:sz w:val="24"/>
                <w:szCs w:val="24"/>
              </w:rPr>
              <w:t>2.比选申请人根据自身企业管理水平，由比选申请人根据比选文件并结合自己的实际情况和可能存在的风险进行自主报价。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r>
              <w:rPr>
                <w:rFonts w:hint="eastAsia" w:ascii="宋体" w:hAnsi="宋体" w:cs="宋体"/>
                <w:kern w:val="0"/>
                <w:sz w:val="24"/>
                <w:szCs w:val="24"/>
              </w:rPr>
              <w:t>比选申请人</w:t>
            </w:r>
            <w:r>
              <w:rPr>
                <w:rFonts w:hint="eastAsia" w:ascii="宋体" w:hAnsi="宋体" w:cs="宋体"/>
                <w:kern w:val="0"/>
                <w:sz w:val="24"/>
                <w:szCs w:val="24"/>
                <w:lang w:eastAsia="zh-CN"/>
              </w:rPr>
              <w:t>中</w:t>
            </w:r>
            <w:r>
              <w:rPr>
                <w:rFonts w:hint="eastAsia" w:ascii="宋体" w:hAnsi="宋体" w:cs="宋体"/>
                <w:kern w:val="0"/>
                <w:sz w:val="24"/>
                <w:szCs w:val="24"/>
              </w:rPr>
              <w:t>的</w:t>
            </w:r>
            <w:r>
              <w:rPr>
                <w:rFonts w:hint="eastAsia" w:ascii="宋体" w:hAnsi="宋体" w:cs="宋体"/>
                <w:kern w:val="0"/>
                <w:sz w:val="24"/>
                <w:szCs w:val="24"/>
                <w:lang w:eastAsia="zh-CN"/>
              </w:rPr>
              <w:t>最低</w:t>
            </w:r>
            <w:r>
              <w:rPr>
                <w:rFonts w:hint="eastAsia" w:ascii="宋体" w:hAnsi="宋体" w:cs="宋体"/>
                <w:kern w:val="0"/>
                <w:sz w:val="24"/>
                <w:szCs w:val="24"/>
              </w:rPr>
              <w:t>投标</w:t>
            </w:r>
            <w:r>
              <w:rPr>
                <w:rFonts w:hint="eastAsia" w:ascii="宋体" w:hAnsi="宋体" w:cs="宋体"/>
                <w:kern w:val="0"/>
                <w:sz w:val="24"/>
                <w:szCs w:val="24"/>
                <w:lang w:eastAsia="zh-CN"/>
              </w:rPr>
              <w:t>报</w:t>
            </w:r>
            <w:r>
              <w:rPr>
                <w:rFonts w:hint="eastAsia" w:ascii="宋体" w:hAnsi="宋体" w:cs="宋体"/>
                <w:kern w:val="0"/>
                <w:sz w:val="24"/>
                <w:szCs w:val="24"/>
              </w:rPr>
              <w:t>价</w:t>
            </w:r>
            <w:r>
              <w:rPr>
                <w:rFonts w:hint="eastAsia" w:ascii="宋体" w:hAnsi="宋体" w:cs="宋体"/>
                <w:kern w:val="0"/>
                <w:sz w:val="24"/>
                <w:szCs w:val="24"/>
                <w:lang w:eastAsia="zh-CN"/>
              </w:rPr>
              <w:t>得满分，以最低投标报价为基础，按以下公式计算其他比选申请人得分。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比选申请人得分=70分/（</w:t>
            </w:r>
            <w:r>
              <w:rPr>
                <w:rFonts w:hint="eastAsia" w:ascii="宋体" w:hAnsi="宋体" w:cs="宋体"/>
                <w:b/>
                <w:bCs/>
                <w:kern w:val="0"/>
                <w:sz w:val="24"/>
                <w:szCs w:val="24"/>
                <w:lang w:eastAsia="zh-CN"/>
              </w:rPr>
              <w:t>投标限价—最低报价</w:t>
            </w:r>
            <w:r>
              <w:rPr>
                <w:rFonts w:hint="eastAsia" w:ascii="宋体" w:hAnsi="宋体" w:cs="宋体"/>
                <w:b/>
                <w:bCs/>
                <w:kern w:val="0"/>
                <w:sz w:val="24"/>
                <w:szCs w:val="24"/>
                <w:lang w:val="en-US" w:eastAsia="zh-CN"/>
              </w:rPr>
              <w:t>）×（投标限价—申请人报价）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宋体" w:hAnsi="宋体" w:cs="宋体"/>
                <w:kern w:val="0"/>
                <w:sz w:val="24"/>
                <w:szCs w:val="24"/>
                <w:lang w:val="en-US" w:eastAsia="zh-CN"/>
              </w:rPr>
            </w:pPr>
            <w:r>
              <w:rPr>
                <w:rFonts w:hint="eastAsia" w:ascii="宋体" w:hAnsi="宋体" w:cs="宋体"/>
                <w:kern w:val="0"/>
                <w:sz w:val="22"/>
                <w:szCs w:val="22"/>
                <w:lang w:val="en-US" w:eastAsia="zh-CN"/>
              </w:rPr>
              <w:t>得分精确到小数点后2位，四舍五入。</w:t>
            </w:r>
          </w:p>
        </w:tc>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sz w:val="24"/>
                <w:szCs w:val="24"/>
              </w:rPr>
            </w:pP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rPr>
                <w:rFonts w:hint="default" w:ascii="宋体" w:hAnsi="宋体" w:cs="宋体"/>
                <w:sz w:val="24"/>
                <w:szCs w:val="24"/>
              </w:rPr>
            </w:pPr>
          </w:p>
        </w:tc>
      </w:tr>
    </w:tbl>
    <w:p>
      <w:pPr>
        <w:pStyle w:val="2"/>
        <w:rPr>
          <w:rFonts w:hint="eastAsia"/>
        </w:rPr>
      </w:pPr>
    </w:p>
    <w:p>
      <w:pPr>
        <w:pStyle w:val="5"/>
        <w:keepNext/>
        <w:keepLines/>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4.3 评审报告</w:t>
      </w:r>
    </w:p>
    <w:p>
      <w:pPr>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比选评审委员会完成评审后，将向采购人提交书面比选评审报告。评审报告的内容按有关法规要求编制。</w:t>
      </w: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209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42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5pt;width:4.6pt;mso-position-horizontal:center;mso-position-horizontal-relative:margin;mso-wrap-style:none;z-index:251660288;mso-width-relative:page;mso-height-relative:page;" filled="f" stroked="f" coordsize="21600,21600" o:gfxdata="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31NmR0QAAAAIBAAAPAAAAAAAAAAEAIAAAACIAAABkcnMvZG93bnJldi54bWxQSwEC&#10;FAAUAAAACACHTuJAqg5mZjQCAABgBAAADgAAAAAAAAABACAAAAAgAQAAZHJzL2Uyb0RvYy54bWxQ&#10;SwUGAAAAAAYABgBZAQAAx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0955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209550"/>
                      </a:xfrm>
                      <a:prstGeom prst="rect">
                        <a:avLst/>
                      </a:prstGeom>
                      <a:noFill/>
                      <a:ln>
                        <a:noFill/>
                      </a:ln>
                      <a:effectLst/>
                    </wps:spPr>
                    <wps:txbx>
                      <w:txbxContent>
                        <w:p>
                          <w:pPr>
                            <w:pStyle w:val="9"/>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5pt;width:9.15pt;mso-position-horizontal:center;mso-position-horizontal-relative:margin;mso-wrap-style:none;z-index:251659264;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&#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livu0AAAAAMBAAAPAAAAAAAAAAEAIAAAACIAAABk&#10;cnMvZG93bnJldi54bWxQSwECFAAUAAAACACHTuJAzCbZbQ4CAAAQBAAADgAAAAAAAAABACAAAAAf&#10;AQAAZHJzL2Uyb0RvYy54bWxQSwUGAAAAAAYABgBZAQAAn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095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209550"/>
                      </a:xfrm>
                      <a:prstGeom prst="rect">
                        <a:avLst/>
                      </a:prstGeom>
                      <a:noFill/>
                      <a:ln>
                        <a:noFill/>
                      </a:ln>
                      <a:effectLst/>
                    </wps:spPr>
                    <wps:txbx>
                      <w:txbxContent>
                        <w:p>
                          <w:pPr>
                            <w:pStyle w:val="9"/>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5pt;width:9.15pt;mso-position-horizontal:center;mso-position-horizontal-relative:margin;mso-wrap-style:none;z-index:251659264;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&#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6WK+7QAAAAAwEAAA8AAAAAAAAAAQAgAAAAIgAAAGRy&#10;cy9kb3ducmV2LnhtbFBLAQIUABQAAAAIAIdO4kArJ0uEDQIAABAEAAAOAAAAAAAAAAEAIAAAAB8B&#10;AABkcnMvZTJvRG9jLnhtbFBLBQYAAAAABgAGAFkBAACe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790F4"/>
    <w:multiLevelType w:val="singleLevel"/>
    <w:tmpl w:val="DA4790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3DC8"/>
    <w:rsid w:val="010B5040"/>
    <w:rsid w:val="01BC2EE7"/>
    <w:rsid w:val="039750B2"/>
    <w:rsid w:val="03B76302"/>
    <w:rsid w:val="0415362A"/>
    <w:rsid w:val="045537A2"/>
    <w:rsid w:val="046F482A"/>
    <w:rsid w:val="04FD4B58"/>
    <w:rsid w:val="056A1A98"/>
    <w:rsid w:val="05A96C9F"/>
    <w:rsid w:val="063D6CFA"/>
    <w:rsid w:val="06703E44"/>
    <w:rsid w:val="06B4510A"/>
    <w:rsid w:val="08DA34F0"/>
    <w:rsid w:val="08F40177"/>
    <w:rsid w:val="099B0E24"/>
    <w:rsid w:val="09A155A6"/>
    <w:rsid w:val="09A82BB4"/>
    <w:rsid w:val="0A517020"/>
    <w:rsid w:val="0A594FA8"/>
    <w:rsid w:val="0AB17827"/>
    <w:rsid w:val="0B087BE9"/>
    <w:rsid w:val="0B680B7F"/>
    <w:rsid w:val="0B834A33"/>
    <w:rsid w:val="0C165298"/>
    <w:rsid w:val="0CC10265"/>
    <w:rsid w:val="0E05212E"/>
    <w:rsid w:val="0E0724AC"/>
    <w:rsid w:val="0E29736A"/>
    <w:rsid w:val="0EB82BC2"/>
    <w:rsid w:val="0F4B00E7"/>
    <w:rsid w:val="0F7A2780"/>
    <w:rsid w:val="107D2803"/>
    <w:rsid w:val="10A934A4"/>
    <w:rsid w:val="10FC223C"/>
    <w:rsid w:val="11F559DA"/>
    <w:rsid w:val="122A44AB"/>
    <w:rsid w:val="12586DEC"/>
    <w:rsid w:val="12C8294E"/>
    <w:rsid w:val="13F250A5"/>
    <w:rsid w:val="1401416E"/>
    <w:rsid w:val="161771AA"/>
    <w:rsid w:val="179F7C52"/>
    <w:rsid w:val="17F459E0"/>
    <w:rsid w:val="18290CCE"/>
    <w:rsid w:val="188452F3"/>
    <w:rsid w:val="189F6DC9"/>
    <w:rsid w:val="197E5CF8"/>
    <w:rsid w:val="19B93A93"/>
    <w:rsid w:val="19EE531B"/>
    <w:rsid w:val="1AF01BDA"/>
    <w:rsid w:val="1B0B19B1"/>
    <w:rsid w:val="1B521023"/>
    <w:rsid w:val="1BEB18DD"/>
    <w:rsid w:val="1C3D6DFB"/>
    <w:rsid w:val="1C6E273D"/>
    <w:rsid w:val="1C7C4322"/>
    <w:rsid w:val="1CCC5C7E"/>
    <w:rsid w:val="1CDB4CB5"/>
    <w:rsid w:val="1D37378A"/>
    <w:rsid w:val="1DD01D2A"/>
    <w:rsid w:val="1E522A28"/>
    <w:rsid w:val="1FDA105D"/>
    <w:rsid w:val="20781F68"/>
    <w:rsid w:val="20884113"/>
    <w:rsid w:val="22361E80"/>
    <w:rsid w:val="22946588"/>
    <w:rsid w:val="232A63AD"/>
    <w:rsid w:val="23AC4AF3"/>
    <w:rsid w:val="23DC5680"/>
    <w:rsid w:val="24520E05"/>
    <w:rsid w:val="25107FC9"/>
    <w:rsid w:val="25EE7DC2"/>
    <w:rsid w:val="26D81D90"/>
    <w:rsid w:val="280F0CCA"/>
    <w:rsid w:val="28563007"/>
    <w:rsid w:val="28A2516E"/>
    <w:rsid w:val="28F6032A"/>
    <w:rsid w:val="29463343"/>
    <w:rsid w:val="294E2E47"/>
    <w:rsid w:val="298E5C57"/>
    <w:rsid w:val="29A00732"/>
    <w:rsid w:val="2AE174AA"/>
    <w:rsid w:val="2B5D7322"/>
    <w:rsid w:val="2BB707F3"/>
    <w:rsid w:val="2BDA5875"/>
    <w:rsid w:val="2C117BAB"/>
    <w:rsid w:val="2D5455E7"/>
    <w:rsid w:val="2E4F1AF6"/>
    <w:rsid w:val="2EB80AD9"/>
    <w:rsid w:val="2EC50560"/>
    <w:rsid w:val="303709A8"/>
    <w:rsid w:val="3053333C"/>
    <w:rsid w:val="308B60C1"/>
    <w:rsid w:val="30981067"/>
    <w:rsid w:val="312202CA"/>
    <w:rsid w:val="32B76162"/>
    <w:rsid w:val="33E01CE4"/>
    <w:rsid w:val="34B876F2"/>
    <w:rsid w:val="366A0973"/>
    <w:rsid w:val="36AC6A3A"/>
    <w:rsid w:val="36B41353"/>
    <w:rsid w:val="37161E7C"/>
    <w:rsid w:val="37682465"/>
    <w:rsid w:val="39182C43"/>
    <w:rsid w:val="39426523"/>
    <w:rsid w:val="398054A3"/>
    <w:rsid w:val="3A0832E2"/>
    <w:rsid w:val="3A451F7C"/>
    <w:rsid w:val="3ADD3F3A"/>
    <w:rsid w:val="3B144805"/>
    <w:rsid w:val="3B3D46F1"/>
    <w:rsid w:val="3B4D6112"/>
    <w:rsid w:val="3B8067DF"/>
    <w:rsid w:val="3BF6450C"/>
    <w:rsid w:val="3C9E4FA7"/>
    <w:rsid w:val="3D0C4499"/>
    <w:rsid w:val="3DD74CB3"/>
    <w:rsid w:val="3E4E425B"/>
    <w:rsid w:val="3EB0620C"/>
    <w:rsid w:val="3EB47242"/>
    <w:rsid w:val="40277C95"/>
    <w:rsid w:val="4146017D"/>
    <w:rsid w:val="43827DBA"/>
    <w:rsid w:val="43A879FF"/>
    <w:rsid w:val="441B7A4E"/>
    <w:rsid w:val="448540BA"/>
    <w:rsid w:val="452C39C5"/>
    <w:rsid w:val="45DE4DBB"/>
    <w:rsid w:val="45F05EF9"/>
    <w:rsid w:val="46017D26"/>
    <w:rsid w:val="46106DB9"/>
    <w:rsid w:val="47115E84"/>
    <w:rsid w:val="47562606"/>
    <w:rsid w:val="47C2637F"/>
    <w:rsid w:val="47EF52D1"/>
    <w:rsid w:val="480240E4"/>
    <w:rsid w:val="48C0785C"/>
    <w:rsid w:val="497C7F3A"/>
    <w:rsid w:val="49C12EDC"/>
    <w:rsid w:val="49EC473F"/>
    <w:rsid w:val="4A730E74"/>
    <w:rsid w:val="4ADC605F"/>
    <w:rsid w:val="4B9F578C"/>
    <w:rsid w:val="4C1F6D86"/>
    <w:rsid w:val="4C2C186A"/>
    <w:rsid w:val="4DC514CE"/>
    <w:rsid w:val="4DDC2842"/>
    <w:rsid w:val="4F304106"/>
    <w:rsid w:val="4FDE7D07"/>
    <w:rsid w:val="50AF3595"/>
    <w:rsid w:val="50C7387E"/>
    <w:rsid w:val="50CD057C"/>
    <w:rsid w:val="51225560"/>
    <w:rsid w:val="51CA265D"/>
    <w:rsid w:val="52705BE0"/>
    <w:rsid w:val="529A71D7"/>
    <w:rsid w:val="52AF0F09"/>
    <w:rsid w:val="530F6D98"/>
    <w:rsid w:val="532E69A7"/>
    <w:rsid w:val="534D0A1A"/>
    <w:rsid w:val="54906460"/>
    <w:rsid w:val="561B0052"/>
    <w:rsid w:val="5663203D"/>
    <w:rsid w:val="566C1E6A"/>
    <w:rsid w:val="56BA6DB4"/>
    <w:rsid w:val="57012428"/>
    <w:rsid w:val="58DE43ED"/>
    <w:rsid w:val="5A9B7DE3"/>
    <w:rsid w:val="5B930090"/>
    <w:rsid w:val="5BD5645D"/>
    <w:rsid w:val="5BDB6098"/>
    <w:rsid w:val="5C427B77"/>
    <w:rsid w:val="5D4F6C0A"/>
    <w:rsid w:val="5E23399B"/>
    <w:rsid w:val="5E9A6AD9"/>
    <w:rsid w:val="5F561184"/>
    <w:rsid w:val="60251186"/>
    <w:rsid w:val="62913785"/>
    <w:rsid w:val="635C4D62"/>
    <w:rsid w:val="63CA5D1F"/>
    <w:rsid w:val="642C30D3"/>
    <w:rsid w:val="64BA20DE"/>
    <w:rsid w:val="662359CB"/>
    <w:rsid w:val="66CB4306"/>
    <w:rsid w:val="681D6204"/>
    <w:rsid w:val="682C1520"/>
    <w:rsid w:val="68E22EAB"/>
    <w:rsid w:val="694A218C"/>
    <w:rsid w:val="6A952DEB"/>
    <w:rsid w:val="6B6C1DDA"/>
    <w:rsid w:val="6C041AF1"/>
    <w:rsid w:val="6CB21ED1"/>
    <w:rsid w:val="6CD26C66"/>
    <w:rsid w:val="6DBC420E"/>
    <w:rsid w:val="6DDB79A5"/>
    <w:rsid w:val="6E25221A"/>
    <w:rsid w:val="6E2B3149"/>
    <w:rsid w:val="6EC74484"/>
    <w:rsid w:val="6EE31A80"/>
    <w:rsid w:val="6FFE28C9"/>
    <w:rsid w:val="704D592B"/>
    <w:rsid w:val="705C012E"/>
    <w:rsid w:val="707632C7"/>
    <w:rsid w:val="70895C6D"/>
    <w:rsid w:val="70D74DBF"/>
    <w:rsid w:val="7139317C"/>
    <w:rsid w:val="722218B0"/>
    <w:rsid w:val="730F1682"/>
    <w:rsid w:val="73435971"/>
    <w:rsid w:val="734F34BA"/>
    <w:rsid w:val="74726CA3"/>
    <w:rsid w:val="75697CE1"/>
    <w:rsid w:val="767106BE"/>
    <w:rsid w:val="77B0696E"/>
    <w:rsid w:val="77E047B3"/>
    <w:rsid w:val="78592E97"/>
    <w:rsid w:val="78892B6C"/>
    <w:rsid w:val="793A3C57"/>
    <w:rsid w:val="797873C6"/>
    <w:rsid w:val="7A296B01"/>
    <w:rsid w:val="7AA2380A"/>
    <w:rsid w:val="7B212FC0"/>
    <w:rsid w:val="7BA35092"/>
    <w:rsid w:val="7C2B3ABB"/>
    <w:rsid w:val="7D2A1376"/>
    <w:rsid w:val="7D3F1FE3"/>
    <w:rsid w:val="7D9E3479"/>
    <w:rsid w:val="7E0F25A6"/>
    <w:rsid w:val="7ED46844"/>
    <w:rsid w:val="7FBD35CE"/>
    <w:rsid w:val="7FD4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仿宋_GB2312" w:cs="Times New Roman"/>
      <w:kern w:val="2"/>
      <w:sz w:val="28"/>
      <w:szCs w:val="24"/>
      <w:lang w:val="en-US" w:eastAsia="zh-CN" w:bidi="ar-SA"/>
    </w:rPr>
  </w:style>
  <w:style w:type="paragraph" w:styleId="3">
    <w:name w:val="heading 1"/>
    <w:basedOn w:val="1"/>
    <w:next w:val="1"/>
    <w:qFormat/>
    <w:uiPriority w:val="99"/>
    <w:pPr>
      <w:keepNext/>
      <w:autoSpaceDE w:val="0"/>
      <w:autoSpaceDN w:val="0"/>
      <w:adjustRightInd w:val="0"/>
      <w:jc w:val="center"/>
      <w:outlineLvl w:val="0"/>
    </w:pPr>
    <w:rPr>
      <w:rFonts w:ascii="仿宋_GB2312" w:hAnsi="仿宋_GB2312" w:eastAsia="宋体"/>
      <w:b/>
      <w:bCs/>
      <w:color w:val="000000"/>
      <w:kern w:val="0"/>
      <w:sz w:val="44"/>
      <w:szCs w:val="20"/>
    </w:rPr>
  </w:style>
  <w:style w:type="paragraph" w:styleId="4">
    <w:name w:val="heading 2"/>
    <w:basedOn w:val="1"/>
    <w:next w:val="1"/>
    <w:qFormat/>
    <w:uiPriority w:val="99"/>
    <w:pPr>
      <w:keepNext/>
      <w:keepLines/>
      <w:spacing w:before="120" w:after="120"/>
      <w:jc w:val="left"/>
      <w:outlineLvl w:val="1"/>
    </w:pPr>
    <w:rPr>
      <w:rFonts w:ascii="Arial" w:hAnsi="Arial"/>
      <w:b/>
      <w:bCs/>
      <w:sz w:val="32"/>
      <w:szCs w:val="32"/>
    </w:rPr>
  </w:style>
  <w:style w:type="paragraph" w:styleId="5">
    <w:name w:val="heading 3"/>
    <w:basedOn w:val="1"/>
    <w:next w:val="1"/>
    <w:qFormat/>
    <w:uiPriority w:val="99"/>
    <w:pPr>
      <w:keepNext/>
      <w:keepLines/>
      <w:spacing w:before="260" w:after="260"/>
      <w:jc w:val="left"/>
      <w:outlineLvl w:val="2"/>
    </w:pPr>
    <w:rPr>
      <w:rFonts w:ascii="宋体" w:hAnsi="宋体"/>
      <w:b/>
      <w:bCs/>
      <w:kern w:val="0"/>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annotation text"/>
    <w:basedOn w:val="1"/>
    <w:semiHidden/>
    <w:qFormat/>
    <w:uiPriority w:val="99"/>
    <w:pPr>
      <w:jc w:val="left"/>
    </w:pPr>
  </w:style>
  <w:style w:type="paragraph" w:styleId="7">
    <w:name w:val="Body Text"/>
    <w:basedOn w:val="1"/>
    <w:next w:val="1"/>
    <w:qFormat/>
    <w:uiPriority w:val="99"/>
    <w:pPr>
      <w:adjustRightInd w:val="0"/>
    </w:pPr>
    <w:rPr>
      <w:rFonts w:ascii="宋体" w:hAnsi="宋体"/>
      <w:bCs/>
      <w:iCs/>
      <w:color w:val="FF00FF"/>
      <w:kern w:val="44"/>
      <w:szCs w:val="20"/>
    </w:rPr>
  </w:style>
  <w:style w:type="paragraph" w:styleId="8">
    <w:name w:val="Body Text Indent"/>
    <w:basedOn w:val="1"/>
    <w:unhideWhenUsed/>
    <w:qFormat/>
    <w:uiPriority w:val="0"/>
    <w:pPr>
      <w:spacing w:after="120"/>
      <w:ind w:left="420" w:leftChars="200"/>
    </w:pPr>
  </w:style>
  <w:style w:type="paragraph" w:styleId="9">
    <w:name w:val="footer"/>
    <w:basedOn w:val="1"/>
    <w:qFormat/>
    <w:uiPriority w:val="99"/>
    <w:pPr>
      <w:tabs>
        <w:tab w:val="center" w:pos="4153"/>
        <w:tab w:val="right" w:pos="8306"/>
      </w:tabs>
      <w:snapToGrid w:val="0"/>
      <w:jc w:val="left"/>
    </w:pPr>
    <w:rPr>
      <w:sz w:val="18"/>
    </w:rPr>
  </w:style>
  <w:style w:type="paragraph" w:styleId="10">
    <w:name w:val="toc 1"/>
    <w:basedOn w:val="1"/>
    <w:next w:val="1"/>
    <w:qFormat/>
    <w:uiPriority w:val="99"/>
  </w:style>
  <w:style w:type="paragraph" w:styleId="11">
    <w:name w:val="Subtitle"/>
    <w:basedOn w:val="1"/>
    <w:next w:val="1"/>
    <w:qFormat/>
    <w:uiPriority w:val="0"/>
    <w:pPr>
      <w:spacing w:before="240" w:after="60" w:line="312" w:lineRule="auto"/>
      <w:jc w:val="center"/>
      <w:outlineLvl w:val="1"/>
    </w:pPr>
    <w:rPr>
      <w:rFonts w:ascii="等线 Light" w:hAnsi="等线 Light"/>
      <w:b/>
      <w:bCs/>
      <w:kern w:val="28"/>
      <w:sz w:val="32"/>
      <w:szCs w:val="32"/>
    </w:rPr>
  </w:style>
  <w:style w:type="paragraph" w:styleId="12">
    <w:name w:val="toc 2"/>
    <w:basedOn w:val="1"/>
    <w:next w:val="1"/>
    <w:qFormat/>
    <w:uiPriority w:val="99"/>
    <w:pPr>
      <w:ind w:left="420" w:leftChars="200"/>
    </w:pPr>
  </w:style>
  <w:style w:type="paragraph" w:styleId="13">
    <w:name w:val="Normal (Web)"/>
    <w:basedOn w:val="1"/>
    <w:qFormat/>
    <w:uiPriority w:val="0"/>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99"/>
    <w:pPr>
      <w:ind w:firstLine="420" w:firstLineChars="200"/>
    </w:pPr>
  </w:style>
  <w:style w:type="character" w:customStyle="1" w:styleId="18">
    <w:name w:val="fontstyle31"/>
    <w:qFormat/>
    <w:uiPriority w:val="99"/>
    <w:rPr>
      <w:rFonts w:ascii="仿宋" w:hAnsi="仿宋" w:eastAsia="仿宋" w:cs="仿宋"/>
      <w:color w:val="000000"/>
      <w:sz w:val="36"/>
      <w:szCs w:val="36"/>
    </w:rPr>
  </w:style>
  <w:style w:type="paragraph" w:customStyle="1" w:styleId="19">
    <w:name w:val="列出段落1"/>
    <w:basedOn w:val="1"/>
    <w:unhideWhenUsed/>
    <w:qFormat/>
    <w:uiPriority w:val="99"/>
    <w:pPr>
      <w:ind w:firstLine="420" w:firstLineChars="200"/>
    </w:pPr>
  </w:style>
  <w:style w:type="character" w:customStyle="1" w:styleId="20">
    <w:name w:val="font11"/>
    <w:basedOn w:val="16"/>
    <w:qFormat/>
    <w:uiPriority w:val="0"/>
    <w:rPr>
      <w:rFonts w:hint="eastAsia" w:ascii="宋体" w:hAnsi="宋体" w:eastAsia="宋体" w:cs="宋体"/>
      <w:color w:val="000000"/>
      <w:sz w:val="21"/>
      <w:szCs w:val="21"/>
      <w:u w:val="none"/>
    </w:rPr>
  </w:style>
  <w:style w:type="character" w:customStyle="1" w:styleId="21">
    <w:name w:val="font21"/>
    <w:basedOn w:val="1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2021-06-30T05:01:00Z</dcterms:created>
  <dc:creator>Administrator</dc:creator>
  <cp:lastModifiedBy>罗勇</cp:lastModifiedBy>
  <dcterms:modified xsi:type="dcterms:W3CDTF">2021-08-20T14:06:38Z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4DC5383A3AC8484A877E79AF8FC4F755</vt:lpwstr>
  </property>
  <property fmtid="{D5CDD505-2E9C-101B-9397-08002B2CF9AE}" pid="4" name="KSOSaveFontToCloudKey">
    <vt:lpwstr>422567987_btnclosed</vt:lpwstr>
  </property>
</Properties>
</file>